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5220" w:rsidRPr="00C85220" w:rsidRDefault="00C85220" w:rsidP="00CC60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Информация по результатам диагностических исследований </w:t>
      </w:r>
      <w:r w:rsidRPr="00C85220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(групповая (семейная) диагностика)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примеры оформления</w:t>
      </w:r>
    </w:p>
    <w:p w:rsidR="008112ED" w:rsidRPr="00C85220" w:rsidRDefault="00CC60A0" w:rsidP="00C852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85220">
        <w:rPr>
          <w:rFonts w:ascii="Times New Roman" w:hAnsi="Times New Roman" w:cs="Times New Roman"/>
          <w:sz w:val="28"/>
          <w:szCs w:val="28"/>
          <w:u w:val="single"/>
          <w:lang w:val="ru-RU"/>
        </w:rPr>
        <w:t>ВСЕ ОБУЧАЮЩИЕСЯ ГРУППЫ (КЛАССА) – ОДНА ИЛИ НЕСКОЛЬКО МЕТОДИК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 (группа)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: _______________ Приняло участие: … обучающихся (… </w:t>
      </w:r>
      <w:proofErr w:type="gramStart"/>
      <w:r w:rsidRPr="00C85220">
        <w:rPr>
          <w:rFonts w:ascii="Times New Roman" w:hAnsi="Times New Roman" w:cs="Times New Roman"/>
          <w:sz w:val="28"/>
          <w:szCs w:val="28"/>
          <w:lang w:val="ru-RU"/>
        </w:rPr>
        <w:t>% )</w:t>
      </w:r>
      <w:proofErr w:type="gramEnd"/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>: _______________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Учреждение образования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: ____________________________     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ФИО, должность специалиста, проводившего диагностику: ________</w:t>
      </w:r>
      <w:bookmarkStart w:id="0" w:name="_GoBack"/>
      <w:bookmarkEnd w:id="0"/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Основание и цель проведения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определение уровня тревожности и самооценки в период адаптации 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Инструментарий /результаты: 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 шкале тревоги О. </w:t>
      </w:r>
      <w:proofErr w:type="spellStart"/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Кондаша</w:t>
      </w:r>
      <w:proofErr w:type="spellEnd"/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выявлено…   Отмечены обучающиеся… (</w:t>
      </w:r>
      <w:r w:rsidRPr="00C8522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перечисление обучающихся с указанием уязвимости фактора или факторов тревожности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); 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2) изучение общей самооценки обучающихся (м-ка Г.Н. Казанцевой) показало .... (аналогично)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Выводы: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дезадаптации не выявлено. </w:t>
      </w:r>
      <w:r w:rsidRPr="00C8522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Дополнительные исследования по изменениям психоэмоционального состояния с обучающимися (указать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).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составления: 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Педагог-психолог         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подпись             Ф.И.О.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85220" w:rsidRPr="00C85220" w:rsidRDefault="00CC60A0" w:rsidP="00C852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СЕМЬЯ</w:t>
      </w:r>
      <w:r w:rsidRPr="00C8522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– ОДНА ИЛИ НЕСКОЛЬКО МЕТОДИК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ФИО, класс (группа), дата рождения </w:t>
      </w:r>
      <w:r w:rsidRPr="00C85220">
        <w:rPr>
          <w:rFonts w:ascii="Times New Roman" w:hAnsi="Times New Roman" w:cs="Times New Roman"/>
          <w:sz w:val="28"/>
          <w:szCs w:val="28"/>
          <w:u w:val="single"/>
          <w:lang w:val="ru-RU"/>
        </w:rPr>
        <w:t>детей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Семья Ивановой М.В.  Приняло участие: 4 члена семьи (мать и дети – …)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>: _______________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Учреждение образования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: ____________________________     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ФИО, должность специалиста, проводившего диагностику: ___________________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Основание и цель проведения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: определение уровня детско-родительских отношений в семье в рамках проведения социального расследования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Инструментарий /</w:t>
      </w:r>
      <w:proofErr w:type="gramStart"/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результаты: 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</w:t>
      </w:r>
      <w:proofErr w:type="gramEnd"/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методике семейного воспитания О. И. Маткова выявлено…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Выводы: ______________________________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</w:t>
      </w: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составления: </w:t>
      </w:r>
    </w:p>
    <w:p w:rsidR="00C85220" w:rsidRP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0">
        <w:rPr>
          <w:rFonts w:ascii="Times New Roman" w:hAnsi="Times New Roman" w:cs="Times New Roman"/>
          <w:sz w:val="28"/>
          <w:szCs w:val="28"/>
          <w:lang w:val="ru-RU"/>
        </w:rPr>
        <w:t xml:space="preserve">Педагог-психолог          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подпись             Ф.И.О.</w:t>
      </w:r>
    </w:p>
    <w:sectPr w:rsidR="00C85220" w:rsidRPr="00C8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0501"/>
    <w:multiLevelType w:val="hybridMultilevel"/>
    <w:tmpl w:val="623C2CEE"/>
    <w:lvl w:ilvl="0" w:tplc="0E925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D643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CD4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E7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A3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A91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EB0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C7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A5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0D04"/>
    <w:multiLevelType w:val="hybridMultilevel"/>
    <w:tmpl w:val="13760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20"/>
    <w:rsid w:val="00071C0F"/>
    <w:rsid w:val="008112ED"/>
    <w:rsid w:val="00C85220"/>
    <w:rsid w:val="00C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9E1D"/>
  <w15:chartTrackingRefBased/>
  <w15:docId w15:val="{F1D0A8E7-A0E0-4DE7-8951-9843E18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2026-03-25T09:13:00Z</dcterms:created>
  <dcterms:modified xsi:type="dcterms:W3CDTF">2026-03-25T09:14:00Z</dcterms:modified>
</cp:coreProperties>
</file>