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F57" w:rsidRPr="00424F57" w:rsidRDefault="00424F57" w:rsidP="00424F57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C02424"/>
          <w:sz w:val="28"/>
          <w:szCs w:val="28"/>
          <w:lang w:eastAsia="ru-RU"/>
        </w:rPr>
      </w:pPr>
      <w:r w:rsidRPr="00424F57">
        <w:rPr>
          <w:rFonts w:ascii="Arial" w:eastAsia="Times New Roman" w:hAnsi="Arial" w:cs="Arial"/>
          <w:color w:val="C02424"/>
          <w:sz w:val="28"/>
          <w:szCs w:val="28"/>
          <w:lang w:eastAsia="ru-RU"/>
        </w:rPr>
        <w:t xml:space="preserve">Понятия </w:t>
      </w:r>
      <w:proofErr w:type="spellStart"/>
      <w:r w:rsidRPr="00424F57">
        <w:rPr>
          <w:rFonts w:ascii="Arial" w:eastAsia="Times New Roman" w:hAnsi="Arial" w:cs="Arial"/>
          <w:color w:val="C02424"/>
          <w:sz w:val="28"/>
          <w:szCs w:val="28"/>
          <w:lang w:eastAsia="ru-RU"/>
        </w:rPr>
        <w:t>девиантного</w:t>
      </w:r>
      <w:proofErr w:type="spellEnd"/>
      <w:r w:rsidRPr="00424F57">
        <w:rPr>
          <w:rFonts w:ascii="Arial" w:eastAsia="Times New Roman" w:hAnsi="Arial" w:cs="Arial"/>
          <w:color w:val="C02424"/>
          <w:sz w:val="28"/>
          <w:szCs w:val="28"/>
          <w:lang w:eastAsia="ru-RU"/>
        </w:rPr>
        <w:t xml:space="preserve"> и </w:t>
      </w:r>
      <w:proofErr w:type="spellStart"/>
      <w:r w:rsidRPr="00424F57">
        <w:rPr>
          <w:rFonts w:ascii="Arial" w:eastAsia="Times New Roman" w:hAnsi="Arial" w:cs="Arial"/>
          <w:color w:val="C02424"/>
          <w:sz w:val="28"/>
          <w:szCs w:val="28"/>
          <w:lang w:eastAsia="ru-RU"/>
        </w:rPr>
        <w:t>делинквентного</w:t>
      </w:r>
      <w:proofErr w:type="spellEnd"/>
      <w:r w:rsidRPr="00424F57">
        <w:rPr>
          <w:rFonts w:ascii="Arial" w:eastAsia="Times New Roman" w:hAnsi="Arial" w:cs="Arial"/>
          <w:color w:val="C02424"/>
          <w:sz w:val="28"/>
          <w:szCs w:val="28"/>
          <w:lang w:eastAsia="ru-RU"/>
        </w:rPr>
        <w:t xml:space="preserve"> поведения</w:t>
      </w:r>
    </w:p>
    <w:p w:rsidR="00424F57" w:rsidRPr="00424F57" w:rsidRDefault="00424F57" w:rsidP="00424F57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C02424"/>
          <w:sz w:val="28"/>
          <w:szCs w:val="28"/>
          <w:lang w:eastAsia="ru-RU"/>
        </w:rPr>
      </w:pPr>
      <w:proofErr w:type="spellStart"/>
      <w:r w:rsidRPr="00424F57">
        <w:rPr>
          <w:rFonts w:ascii="Arial" w:eastAsia="Times New Roman" w:hAnsi="Arial" w:cs="Arial"/>
          <w:color w:val="C02424"/>
          <w:sz w:val="28"/>
          <w:szCs w:val="28"/>
          <w:lang w:eastAsia="ru-RU"/>
        </w:rPr>
        <w:t>Девиантное</w:t>
      </w:r>
      <w:proofErr w:type="spellEnd"/>
      <w:r w:rsidRPr="00424F57">
        <w:rPr>
          <w:rFonts w:ascii="Arial" w:eastAsia="Times New Roman" w:hAnsi="Arial" w:cs="Arial"/>
          <w:color w:val="C02424"/>
          <w:sz w:val="28"/>
          <w:szCs w:val="28"/>
          <w:lang w:eastAsia="ru-RU"/>
        </w:rPr>
        <w:t xml:space="preserve"> поведение</w:t>
      </w:r>
    </w:p>
    <w:p w:rsidR="00424F57" w:rsidRPr="00424F57" w:rsidRDefault="00424F57" w:rsidP="00424F5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</w:pPr>
      <w:r w:rsidRPr="00424F57">
        <w:rPr>
          <w:rFonts w:ascii="Segoe UI" w:eastAsia="Times New Roman" w:hAnsi="Segoe UI" w:cs="Segoe UI"/>
          <w:b/>
          <w:bCs/>
          <w:color w:val="373A3C"/>
          <w:sz w:val="28"/>
          <w:szCs w:val="28"/>
          <w:lang w:eastAsia="ru-RU"/>
        </w:rPr>
        <w:t xml:space="preserve">            </w:t>
      </w:r>
      <w:proofErr w:type="spellStart"/>
      <w:r w:rsidRPr="00424F57">
        <w:rPr>
          <w:rFonts w:ascii="Segoe UI" w:eastAsia="Times New Roman" w:hAnsi="Segoe UI" w:cs="Segoe UI"/>
          <w:b/>
          <w:bCs/>
          <w:color w:val="373A3C"/>
          <w:sz w:val="28"/>
          <w:szCs w:val="28"/>
          <w:lang w:eastAsia="ru-RU"/>
        </w:rPr>
        <w:t>Девиантное</w:t>
      </w:r>
      <w:proofErr w:type="spellEnd"/>
      <w:r w:rsidRPr="00424F57">
        <w:rPr>
          <w:rFonts w:ascii="Segoe UI" w:eastAsia="Times New Roman" w:hAnsi="Segoe UI" w:cs="Segoe UI"/>
          <w:b/>
          <w:bCs/>
          <w:color w:val="373A3C"/>
          <w:sz w:val="28"/>
          <w:szCs w:val="28"/>
          <w:lang w:eastAsia="ru-RU"/>
        </w:rPr>
        <w:t xml:space="preserve"> поведение </w:t>
      </w:r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 xml:space="preserve">(отклоняющееся поведение) (лат. </w:t>
      </w:r>
      <w:proofErr w:type="spellStart"/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deviatio</w:t>
      </w:r>
      <w:proofErr w:type="spellEnd"/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 xml:space="preserve"> — отклонение)</w:t>
      </w:r>
      <w:r w:rsidRPr="00424F57">
        <w:rPr>
          <w:rFonts w:ascii="Segoe UI" w:eastAsia="Times New Roman" w:hAnsi="Segoe UI" w:cs="Segoe UI"/>
          <w:b/>
          <w:bCs/>
          <w:color w:val="373A3C"/>
          <w:sz w:val="28"/>
          <w:szCs w:val="28"/>
          <w:lang w:eastAsia="ru-RU"/>
        </w:rPr>
        <w:t> — </w:t>
      </w:r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это устойчивое поведение личности, отклоняющееся от общепринятых, наиболее распространённых и устоявшихся общественных норм. </w:t>
      </w:r>
    </w:p>
    <w:p w:rsidR="00424F57" w:rsidRPr="00424F57" w:rsidRDefault="00424F57" w:rsidP="00424F5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</w:pPr>
      <w:r w:rsidRPr="00424F57">
        <w:rPr>
          <w:rFonts w:ascii="Segoe UI" w:eastAsia="Times New Roman" w:hAnsi="Segoe UI" w:cs="Segoe UI"/>
          <w:b/>
          <w:bCs/>
          <w:color w:val="373A3C"/>
          <w:sz w:val="28"/>
          <w:szCs w:val="28"/>
          <w:lang w:eastAsia="ru-RU"/>
        </w:rPr>
        <w:t xml:space="preserve">           </w:t>
      </w:r>
      <w:proofErr w:type="spellStart"/>
      <w:r w:rsidRPr="00424F57">
        <w:rPr>
          <w:rFonts w:ascii="Segoe UI" w:eastAsia="Times New Roman" w:hAnsi="Segoe UI" w:cs="Segoe UI"/>
          <w:b/>
          <w:bCs/>
          <w:color w:val="373A3C"/>
          <w:sz w:val="28"/>
          <w:szCs w:val="28"/>
          <w:lang w:eastAsia="ru-RU"/>
        </w:rPr>
        <w:t>Девиантное</w:t>
      </w:r>
      <w:proofErr w:type="spellEnd"/>
      <w:r w:rsidRPr="00424F57">
        <w:rPr>
          <w:rFonts w:ascii="Segoe UI" w:eastAsia="Times New Roman" w:hAnsi="Segoe UI" w:cs="Segoe UI"/>
          <w:b/>
          <w:bCs/>
          <w:color w:val="373A3C"/>
          <w:sz w:val="28"/>
          <w:szCs w:val="28"/>
          <w:lang w:eastAsia="ru-RU"/>
        </w:rPr>
        <w:t xml:space="preserve"> поведение в кратком словаре современных понятий и терминов определяется как отклонение от нормы поведения, развития.</w:t>
      </w:r>
    </w:p>
    <w:p w:rsidR="00424F57" w:rsidRPr="00424F57" w:rsidRDefault="00424F57" w:rsidP="00424F5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</w:pPr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 xml:space="preserve">Разные научные дисциплины дают различные определения </w:t>
      </w:r>
      <w:proofErr w:type="spellStart"/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девиантному</w:t>
      </w:r>
      <w:proofErr w:type="spellEnd"/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 xml:space="preserve"> поведению:</w:t>
      </w:r>
    </w:p>
    <w:p w:rsidR="00424F57" w:rsidRPr="00424F57" w:rsidRDefault="00424F57" w:rsidP="00424F5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</w:pPr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           </w:t>
      </w:r>
      <w:r w:rsidRPr="00424F57">
        <w:rPr>
          <w:rFonts w:ascii="Segoe UI" w:eastAsia="Times New Roman" w:hAnsi="Segoe UI" w:cs="Segoe UI"/>
          <w:color w:val="373A3C"/>
          <w:sz w:val="28"/>
          <w:szCs w:val="28"/>
          <w:u w:val="single"/>
          <w:lang w:eastAsia="ru-RU"/>
        </w:rPr>
        <w:t>Социальные науки</w:t>
      </w:r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 определяют как социальные явления, которые представляют реальную угрозу физическому и социальному выживанию человека в социальной среде, ближайшем окружении, коллективе социально-нравственных норм и культурных ценностей, нарушение процесса усвоения и воспроизводства норм и ценностей, а также саморазвития и самореализации в том обществе, к которому человек принадлежит.</w:t>
      </w:r>
    </w:p>
    <w:p w:rsidR="00424F57" w:rsidRPr="00424F57" w:rsidRDefault="00424F57" w:rsidP="00424F5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</w:pPr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          </w:t>
      </w:r>
      <w:r w:rsidRPr="00424F57">
        <w:rPr>
          <w:rFonts w:ascii="Segoe UI" w:eastAsia="Times New Roman" w:hAnsi="Segoe UI" w:cs="Segoe UI"/>
          <w:color w:val="373A3C"/>
          <w:sz w:val="28"/>
          <w:szCs w:val="28"/>
          <w:u w:val="single"/>
          <w:lang w:eastAsia="ru-RU"/>
        </w:rPr>
        <w:t> Медицинский подход</w:t>
      </w:r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 определяет как отклонение от принятых в обществе норм межличностных взаимодействий: действий, поступков, высказываний, совершаемых как в рамках психического здоровья, так и в разных формах нервно-психической патологии, особенно пограничного уровня.</w:t>
      </w:r>
    </w:p>
    <w:p w:rsidR="00424F57" w:rsidRPr="00424F57" w:rsidRDefault="00424F57" w:rsidP="00424F5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</w:pPr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           </w:t>
      </w:r>
      <w:r w:rsidRPr="00424F57">
        <w:rPr>
          <w:rFonts w:ascii="Segoe UI" w:eastAsia="Times New Roman" w:hAnsi="Segoe UI" w:cs="Segoe UI"/>
          <w:color w:val="373A3C"/>
          <w:sz w:val="28"/>
          <w:szCs w:val="28"/>
          <w:u w:val="single"/>
          <w:lang w:eastAsia="ru-RU"/>
        </w:rPr>
        <w:t>Психологический подход</w:t>
      </w:r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 определяет как отклонение от социально-психологических и нравственных норм, представленное либо как ошибочный антиобщественный образец решения конфликта, проявляющегося в нарушении общественно принятых норм, либо в ущербе, нанесённом общественному благополучию, окружающим и себе.</w:t>
      </w:r>
    </w:p>
    <w:p w:rsidR="00424F57" w:rsidRPr="00424F57" w:rsidRDefault="00424F57" w:rsidP="00424F5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</w:pPr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 xml:space="preserve">           </w:t>
      </w:r>
      <w:proofErr w:type="spellStart"/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Девиантное</w:t>
      </w:r>
      <w:proofErr w:type="spellEnd"/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 xml:space="preserve"> поведение - это поступки, действия, не соответствующие официально установленным или фактически сложившимся в обществе нормам и ожиданиям; социальные явления, выражающиеся в массовых и устойчивых формах человеческой деятельности, не соответствующих установленным в обществе критериям поведения.</w:t>
      </w:r>
    </w:p>
    <w:p w:rsidR="00424F57" w:rsidRPr="00424F57" w:rsidRDefault="00424F57" w:rsidP="00424F5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</w:pPr>
      <w:r w:rsidRPr="00424F57">
        <w:rPr>
          <w:rFonts w:ascii="Segoe UI" w:eastAsia="Times New Roman" w:hAnsi="Segoe UI" w:cs="Segoe UI"/>
          <w:b/>
          <w:bCs/>
          <w:color w:val="373A3C"/>
          <w:sz w:val="28"/>
          <w:szCs w:val="28"/>
          <w:lang w:eastAsia="ru-RU"/>
        </w:rPr>
        <w:t xml:space="preserve">            Проявлениями </w:t>
      </w:r>
      <w:proofErr w:type="spellStart"/>
      <w:r w:rsidRPr="00424F57">
        <w:rPr>
          <w:rFonts w:ascii="Segoe UI" w:eastAsia="Times New Roman" w:hAnsi="Segoe UI" w:cs="Segoe UI"/>
          <w:b/>
          <w:bCs/>
          <w:color w:val="373A3C"/>
          <w:sz w:val="28"/>
          <w:szCs w:val="28"/>
          <w:lang w:eastAsia="ru-RU"/>
        </w:rPr>
        <w:t>девиантного</w:t>
      </w:r>
      <w:proofErr w:type="spellEnd"/>
      <w:r w:rsidRPr="00424F57">
        <w:rPr>
          <w:rFonts w:ascii="Segoe UI" w:eastAsia="Times New Roman" w:hAnsi="Segoe UI" w:cs="Segoe UI"/>
          <w:b/>
          <w:bCs/>
          <w:color w:val="373A3C"/>
          <w:sz w:val="28"/>
          <w:szCs w:val="28"/>
          <w:lang w:eastAsia="ru-RU"/>
        </w:rPr>
        <w:t xml:space="preserve"> поведения являются ситуационно обусловленные подростковые поведенческие реакции, такие как: </w:t>
      </w:r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 xml:space="preserve">демонстрация, агрессия, вызов, самовольное и систематическое </w:t>
      </w:r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lastRenderedPageBreak/>
        <w:t>отклонение от учебы или трудовой деятельности; систематические уходы из дома и бродяжничество, пьянство и алкоголизм подростков; ранняя наркотизация и связанные с ней асоциальные действия; антиобщественные действия сексуального характера; попытки суицида.</w:t>
      </w:r>
    </w:p>
    <w:p w:rsidR="00424F57" w:rsidRPr="00424F57" w:rsidRDefault="00424F57" w:rsidP="00424F5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</w:pPr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 xml:space="preserve">            </w:t>
      </w:r>
      <w:proofErr w:type="spellStart"/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Девиантное</w:t>
      </w:r>
      <w:proofErr w:type="spellEnd"/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 xml:space="preserve"> поведение часто носит разрушительный характер. Можно различить: </w:t>
      </w:r>
      <w:r w:rsidRPr="00424F57">
        <w:rPr>
          <w:rFonts w:ascii="Segoe UI" w:eastAsia="Times New Roman" w:hAnsi="Segoe UI" w:cs="Segoe UI"/>
          <w:b/>
          <w:bCs/>
          <w:color w:val="373A3C"/>
          <w:sz w:val="28"/>
          <w:szCs w:val="28"/>
          <w:u w:val="single"/>
          <w:lang w:eastAsia="ru-RU"/>
        </w:rPr>
        <w:t>положительную девиацию</w:t>
      </w:r>
      <w:r w:rsidRPr="00424F57">
        <w:rPr>
          <w:rFonts w:ascii="Segoe UI" w:eastAsia="Times New Roman" w:hAnsi="Segoe UI" w:cs="Segoe UI"/>
          <w:color w:val="373A3C"/>
          <w:sz w:val="28"/>
          <w:szCs w:val="28"/>
          <w:u w:val="single"/>
          <w:lang w:eastAsia="ru-RU"/>
        </w:rPr>
        <w:t> </w:t>
      </w:r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-  это поведение, приносящее обществу благо, когда человек разрушает общественные устои ради созидания, творчества, прогресса социума, но, тем не менее, всё равно отклоняется от общепринятых норм. К позитивной девиации можно отнести:</w:t>
      </w:r>
    </w:p>
    <w:p w:rsidR="00424F57" w:rsidRPr="00424F57" w:rsidRDefault="00424F57" w:rsidP="00424F5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</w:pPr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- самопожертвование и героизм; </w:t>
      </w:r>
    </w:p>
    <w:p w:rsidR="00424F57" w:rsidRPr="00424F57" w:rsidRDefault="00424F57" w:rsidP="00424F5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</w:pPr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 xml:space="preserve">-  </w:t>
      </w:r>
      <w:proofErr w:type="spellStart"/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сверхтрудолюбие</w:t>
      </w:r>
      <w:proofErr w:type="spellEnd"/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;</w:t>
      </w:r>
    </w:p>
    <w:p w:rsidR="00424F57" w:rsidRPr="00424F57" w:rsidRDefault="00424F57" w:rsidP="00424F5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</w:pPr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- обостренное чувство жалости;</w:t>
      </w:r>
    </w:p>
    <w:p w:rsidR="00424F57" w:rsidRPr="00424F57" w:rsidRDefault="00424F57" w:rsidP="00424F5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</w:pPr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-  гениальность;</w:t>
      </w:r>
    </w:p>
    <w:p w:rsidR="00424F57" w:rsidRPr="00424F57" w:rsidRDefault="00424F57" w:rsidP="00424F5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</w:pPr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- умственные способности и талант.</w:t>
      </w:r>
    </w:p>
    <w:p w:rsidR="00424F57" w:rsidRPr="00424F57" w:rsidRDefault="00424F57" w:rsidP="00424F5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</w:pPr>
      <w:r w:rsidRPr="00424F57">
        <w:rPr>
          <w:rFonts w:ascii="Segoe UI" w:eastAsia="Times New Roman" w:hAnsi="Segoe UI" w:cs="Segoe UI"/>
          <w:b/>
          <w:bCs/>
          <w:color w:val="373A3C"/>
          <w:sz w:val="28"/>
          <w:szCs w:val="28"/>
          <w:lang w:eastAsia="ru-RU"/>
        </w:rPr>
        <w:t>           </w:t>
      </w:r>
      <w:r w:rsidRPr="00424F57">
        <w:rPr>
          <w:rFonts w:ascii="Segoe UI" w:eastAsia="Times New Roman" w:hAnsi="Segoe UI" w:cs="Segoe UI"/>
          <w:b/>
          <w:bCs/>
          <w:color w:val="373A3C"/>
          <w:sz w:val="28"/>
          <w:szCs w:val="28"/>
          <w:u w:val="single"/>
          <w:lang w:eastAsia="ru-RU"/>
        </w:rPr>
        <w:t>Негативная девиация</w:t>
      </w:r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 xml:space="preserve"> характеризуется совершением </w:t>
      </w:r>
      <w:proofErr w:type="spellStart"/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дезорганизующих</w:t>
      </w:r>
      <w:proofErr w:type="spellEnd"/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 xml:space="preserve">, </w:t>
      </w:r>
      <w:proofErr w:type="spellStart"/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дисфункциональных</w:t>
      </w:r>
      <w:proofErr w:type="spellEnd"/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 xml:space="preserve"> поступков.</w:t>
      </w:r>
    </w:p>
    <w:p w:rsidR="00424F57" w:rsidRPr="00424F57" w:rsidRDefault="00424F57" w:rsidP="00424F5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</w:pPr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 </w:t>
      </w:r>
    </w:p>
    <w:p w:rsidR="00424F57" w:rsidRPr="00424F57" w:rsidRDefault="00424F57" w:rsidP="00424F5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</w:pPr>
      <w:r w:rsidRPr="00424F57">
        <w:rPr>
          <w:rFonts w:ascii="Segoe UI" w:eastAsia="Times New Roman" w:hAnsi="Segoe UI" w:cs="Segoe UI"/>
          <w:b/>
          <w:bCs/>
          <w:color w:val="373A3C"/>
          <w:sz w:val="28"/>
          <w:szCs w:val="28"/>
          <w:lang w:eastAsia="ru-RU"/>
        </w:rPr>
        <w:t>            </w:t>
      </w:r>
      <w:r w:rsidRPr="00424F57">
        <w:rPr>
          <w:rFonts w:ascii="Segoe UI" w:eastAsia="Times New Roman" w:hAnsi="Segoe UI" w:cs="Segoe UI"/>
          <w:b/>
          <w:bCs/>
          <w:color w:val="373A3C"/>
          <w:sz w:val="28"/>
          <w:szCs w:val="28"/>
          <w:u w:val="single"/>
          <w:lang w:eastAsia="ru-RU"/>
        </w:rPr>
        <w:t xml:space="preserve">Формами </w:t>
      </w:r>
      <w:proofErr w:type="spellStart"/>
      <w:r w:rsidRPr="00424F57">
        <w:rPr>
          <w:rFonts w:ascii="Segoe UI" w:eastAsia="Times New Roman" w:hAnsi="Segoe UI" w:cs="Segoe UI"/>
          <w:b/>
          <w:bCs/>
          <w:color w:val="373A3C"/>
          <w:sz w:val="28"/>
          <w:szCs w:val="28"/>
          <w:u w:val="single"/>
          <w:lang w:eastAsia="ru-RU"/>
        </w:rPr>
        <w:t>девиантного</w:t>
      </w:r>
      <w:proofErr w:type="spellEnd"/>
      <w:r w:rsidRPr="00424F57">
        <w:rPr>
          <w:rFonts w:ascii="Segoe UI" w:eastAsia="Times New Roman" w:hAnsi="Segoe UI" w:cs="Segoe UI"/>
          <w:b/>
          <w:bCs/>
          <w:color w:val="373A3C"/>
          <w:sz w:val="28"/>
          <w:szCs w:val="28"/>
          <w:u w:val="single"/>
          <w:lang w:eastAsia="ru-RU"/>
        </w:rPr>
        <w:t xml:space="preserve"> поведения являются:</w:t>
      </w:r>
    </w:p>
    <w:p w:rsidR="00424F57" w:rsidRPr="00424F57" w:rsidRDefault="00424F57" w:rsidP="00424F5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</w:pPr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-  уголовная преступность;</w:t>
      </w:r>
    </w:p>
    <w:p w:rsidR="00424F57" w:rsidRPr="00424F57" w:rsidRDefault="00424F57" w:rsidP="00424F5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</w:pPr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-  алкоголизм;</w:t>
      </w:r>
    </w:p>
    <w:p w:rsidR="00424F57" w:rsidRPr="00424F57" w:rsidRDefault="00424F57" w:rsidP="00424F5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</w:pPr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- наркоманию;</w:t>
      </w:r>
    </w:p>
    <w:p w:rsidR="00424F57" w:rsidRPr="00424F57" w:rsidRDefault="00424F57" w:rsidP="00424F5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</w:pPr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- проституция;</w:t>
      </w:r>
    </w:p>
    <w:p w:rsidR="00424F57" w:rsidRPr="00424F57" w:rsidRDefault="00424F57" w:rsidP="00424F5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</w:pPr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- азартные игры;</w:t>
      </w:r>
    </w:p>
    <w:p w:rsidR="00424F57" w:rsidRPr="00424F57" w:rsidRDefault="00424F57" w:rsidP="00424F5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</w:pPr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- терроризм;</w:t>
      </w:r>
    </w:p>
    <w:p w:rsidR="00424F57" w:rsidRPr="00424F57" w:rsidRDefault="00424F57" w:rsidP="00424F5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</w:pPr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-  экстремизм;</w:t>
      </w:r>
    </w:p>
    <w:p w:rsidR="00424F57" w:rsidRPr="00424F57" w:rsidRDefault="00424F57" w:rsidP="00424F5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</w:pPr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- вандализм;</w:t>
      </w:r>
    </w:p>
    <w:p w:rsidR="00424F57" w:rsidRPr="00424F57" w:rsidRDefault="00424F57" w:rsidP="00424F5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</w:pPr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- самоубийство.</w:t>
      </w:r>
    </w:p>
    <w:p w:rsidR="00424F57" w:rsidRPr="00424F57" w:rsidRDefault="00424F57" w:rsidP="00424F5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</w:pPr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lastRenderedPageBreak/>
        <w:t>            Р. Мертон выделяет 4 типа девиации: </w:t>
      </w:r>
      <w:r w:rsidRPr="00424F57">
        <w:rPr>
          <w:rFonts w:ascii="Segoe UI" w:eastAsia="Times New Roman" w:hAnsi="Segoe UI" w:cs="Segoe UI"/>
          <w:color w:val="373A3C"/>
          <w:sz w:val="28"/>
          <w:szCs w:val="28"/>
          <w:u w:val="single"/>
          <w:lang w:eastAsia="ru-RU"/>
        </w:rPr>
        <w:t>Инновация</w:t>
      </w:r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 – достижение социальных целей не принятыми в обществе методами: финансовые пирамиды, проститутки, великие ученые. </w:t>
      </w:r>
      <w:proofErr w:type="spellStart"/>
      <w:r w:rsidRPr="00424F57">
        <w:rPr>
          <w:rFonts w:ascii="Segoe UI" w:eastAsia="Times New Roman" w:hAnsi="Segoe UI" w:cs="Segoe UI"/>
          <w:color w:val="373A3C"/>
          <w:sz w:val="28"/>
          <w:szCs w:val="28"/>
          <w:u w:val="single"/>
          <w:lang w:eastAsia="ru-RU"/>
        </w:rPr>
        <w:t>Ритуализм</w:t>
      </w:r>
      <w:proofErr w:type="spellEnd"/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 – отрицание общественных целей и абсурдность способов их достижения, например, скрупулезные люди, которые по многу раз проверяют свою работу, забывая о конечной цели. </w:t>
      </w:r>
      <w:r w:rsidRPr="00424F57">
        <w:rPr>
          <w:rFonts w:ascii="Segoe UI" w:eastAsia="Times New Roman" w:hAnsi="Segoe UI" w:cs="Segoe UI"/>
          <w:color w:val="373A3C"/>
          <w:sz w:val="28"/>
          <w:szCs w:val="28"/>
          <w:u w:val="single"/>
          <w:lang w:eastAsia="ru-RU"/>
        </w:rPr>
        <w:t>Бунт</w:t>
      </w:r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 – отрицание  целей и способов их достижения, желание заменить их чем-нибудь новым. </w:t>
      </w:r>
      <w:proofErr w:type="spellStart"/>
      <w:r w:rsidRPr="00424F57">
        <w:rPr>
          <w:rFonts w:ascii="Segoe UI" w:eastAsia="Times New Roman" w:hAnsi="Segoe UI" w:cs="Segoe UI"/>
          <w:color w:val="373A3C"/>
          <w:sz w:val="28"/>
          <w:szCs w:val="28"/>
          <w:u w:val="single"/>
          <w:lang w:eastAsia="ru-RU"/>
        </w:rPr>
        <w:t>Ретретизм</w:t>
      </w:r>
      <w:proofErr w:type="spellEnd"/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 – бегство от необходимости достигать целей, например, бомжи, наркоманы, алкоголики. </w:t>
      </w:r>
    </w:p>
    <w:p w:rsidR="00424F57" w:rsidRPr="00424F57" w:rsidRDefault="00424F57" w:rsidP="00424F5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</w:pPr>
      <w:r w:rsidRPr="00424F57">
        <w:rPr>
          <w:rFonts w:ascii="Segoe UI" w:eastAsia="Times New Roman" w:hAnsi="Segoe UI" w:cs="Segoe UI"/>
          <w:b/>
          <w:bCs/>
          <w:color w:val="373A3C"/>
          <w:sz w:val="28"/>
          <w:szCs w:val="28"/>
          <w:lang w:eastAsia="ru-RU"/>
        </w:rPr>
        <w:t xml:space="preserve">           Другими формами </w:t>
      </w:r>
      <w:proofErr w:type="spellStart"/>
      <w:r w:rsidRPr="00424F57">
        <w:rPr>
          <w:rFonts w:ascii="Segoe UI" w:eastAsia="Times New Roman" w:hAnsi="Segoe UI" w:cs="Segoe UI"/>
          <w:b/>
          <w:bCs/>
          <w:color w:val="373A3C"/>
          <w:sz w:val="28"/>
          <w:szCs w:val="28"/>
          <w:lang w:eastAsia="ru-RU"/>
        </w:rPr>
        <w:t>девиантного</w:t>
      </w:r>
      <w:proofErr w:type="spellEnd"/>
      <w:r w:rsidRPr="00424F57">
        <w:rPr>
          <w:rFonts w:ascii="Segoe UI" w:eastAsia="Times New Roman" w:hAnsi="Segoe UI" w:cs="Segoe UI"/>
          <w:b/>
          <w:bCs/>
          <w:color w:val="373A3C"/>
          <w:sz w:val="28"/>
          <w:szCs w:val="28"/>
          <w:lang w:eastAsia="ru-RU"/>
        </w:rPr>
        <w:t xml:space="preserve"> поведения подростков являются:                                                               </w:t>
      </w:r>
    </w:p>
    <w:p w:rsidR="00424F57" w:rsidRPr="00424F57" w:rsidRDefault="00424F57" w:rsidP="00424F5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</w:pPr>
      <w:proofErr w:type="spellStart"/>
      <w:r w:rsidRPr="00424F57">
        <w:rPr>
          <w:rFonts w:ascii="Segoe UI" w:eastAsia="Times New Roman" w:hAnsi="Segoe UI" w:cs="Segoe UI"/>
          <w:color w:val="373A3C"/>
          <w:sz w:val="28"/>
          <w:szCs w:val="28"/>
          <w:u w:val="single"/>
          <w:lang w:eastAsia="ru-RU"/>
        </w:rPr>
        <w:t>Гиперкинетическое</w:t>
      </w:r>
      <w:proofErr w:type="spellEnd"/>
      <w:r w:rsidRPr="00424F57">
        <w:rPr>
          <w:rFonts w:ascii="Segoe UI" w:eastAsia="Times New Roman" w:hAnsi="Segoe UI" w:cs="Segoe UI"/>
          <w:color w:val="373A3C"/>
          <w:sz w:val="28"/>
          <w:szCs w:val="28"/>
          <w:u w:val="single"/>
          <w:lang w:eastAsia="ru-RU"/>
        </w:rPr>
        <w:t xml:space="preserve"> расстройство</w:t>
      </w:r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 xml:space="preserve"> – импульсивность, неспособность довести дело до конца, безрассудность, склонность к попаданию в несчастные случаи. Характеризуется отсутствием дистанции </w:t>
      </w:r>
      <w:proofErr w:type="gramStart"/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со</w:t>
      </w:r>
      <w:proofErr w:type="gramEnd"/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 xml:space="preserve"> взрослыми и низкой самооценкой. </w:t>
      </w:r>
    </w:p>
    <w:p w:rsidR="00424F57" w:rsidRPr="00424F57" w:rsidRDefault="00424F57" w:rsidP="00424F5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</w:pPr>
      <w:r w:rsidRPr="00424F57">
        <w:rPr>
          <w:rFonts w:ascii="Segoe UI" w:eastAsia="Times New Roman" w:hAnsi="Segoe UI" w:cs="Segoe UI"/>
          <w:color w:val="373A3C"/>
          <w:sz w:val="28"/>
          <w:szCs w:val="28"/>
          <w:u w:val="single"/>
          <w:lang w:eastAsia="ru-RU"/>
        </w:rPr>
        <w:t>Социализированное расстройство</w:t>
      </w:r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 – построение плохих взаимоотношений с теми, у кого есть власть. Проявление агрессии в их отношении, при этом имея  подавленные качества: депрессия, потеря интересов, сильные страдания и пр.    </w:t>
      </w:r>
    </w:p>
    <w:p w:rsidR="00424F57" w:rsidRPr="00424F57" w:rsidRDefault="00424F57" w:rsidP="00424F5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</w:pPr>
      <w:r w:rsidRPr="00424F57">
        <w:rPr>
          <w:rFonts w:ascii="Segoe UI" w:eastAsia="Times New Roman" w:hAnsi="Segoe UI" w:cs="Segoe UI"/>
          <w:color w:val="373A3C"/>
          <w:sz w:val="28"/>
          <w:szCs w:val="28"/>
          <w:u w:val="single"/>
          <w:lang w:eastAsia="ru-RU"/>
        </w:rPr>
        <w:t>Расстройство поведения, которое ограничивается семьей</w:t>
      </w:r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 – агрессивное и антисоциальное поведение в отношениях с родственниками, например, поджоги, воровство, жестокость. </w:t>
      </w:r>
    </w:p>
    <w:p w:rsidR="00424F57" w:rsidRPr="00424F57" w:rsidRDefault="00424F57" w:rsidP="00424F5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</w:pPr>
      <w:proofErr w:type="spellStart"/>
      <w:r w:rsidRPr="00424F57">
        <w:rPr>
          <w:rFonts w:ascii="Segoe UI" w:eastAsia="Times New Roman" w:hAnsi="Segoe UI" w:cs="Segoe UI"/>
          <w:color w:val="373A3C"/>
          <w:sz w:val="28"/>
          <w:szCs w:val="28"/>
          <w:u w:val="single"/>
          <w:lang w:eastAsia="ru-RU"/>
        </w:rPr>
        <w:t>Несоциализированное</w:t>
      </w:r>
      <w:proofErr w:type="spellEnd"/>
      <w:r w:rsidRPr="00424F57">
        <w:rPr>
          <w:rFonts w:ascii="Segoe UI" w:eastAsia="Times New Roman" w:hAnsi="Segoe UI" w:cs="Segoe UI"/>
          <w:color w:val="373A3C"/>
          <w:sz w:val="28"/>
          <w:szCs w:val="28"/>
          <w:u w:val="single"/>
          <w:lang w:eastAsia="ru-RU"/>
        </w:rPr>
        <w:t>  расстройство</w:t>
      </w:r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 xml:space="preserve"> – </w:t>
      </w:r>
      <w:proofErr w:type="spellStart"/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недоверительное</w:t>
      </w:r>
      <w:proofErr w:type="spellEnd"/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 xml:space="preserve"> отношение ко всем людям, желание отгородиться от них. Подросток становится агрессивным, жестоким, драчливым, грубым. В редких случаях устанавливаются хорошие взаимоотношения, но в них отсутствует доверие. </w:t>
      </w:r>
    </w:p>
    <w:p w:rsidR="00424F57" w:rsidRPr="00424F57" w:rsidRDefault="00424F57" w:rsidP="00424F5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</w:pPr>
      <w:proofErr w:type="spellStart"/>
      <w:r w:rsidRPr="00424F57">
        <w:rPr>
          <w:rFonts w:ascii="Segoe UI" w:eastAsia="Times New Roman" w:hAnsi="Segoe UI" w:cs="Segoe UI"/>
          <w:color w:val="373A3C"/>
          <w:sz w:val="28"/>
          <w:szCs w:val="28"/>
          <w:u w:val="single"/>
          <w:lang w:eastAsia="ru-RU"/>
        </w:rPr>
        <w:t>Делинквентное</w:t>
      </w:r>
      <w:proofErr w:type="spellEnd"/>
      <w:r w:rsidRPr="00424F57">
        <w:rPr>
          <w:rFonts w:ascii="Segoe UI" w:eastAsia="Times New Roman" w:hAnsi="Segoe UI" w:cs="Segoe UI"/>
          <w:color w:val="373A3C"/>
          <w:sz w:val="28"/>
          <w:szCs w:val="28"/>
          <w:u w:val="single"/>
          <w:lang w:eastAsia="ru-RU"/>
        </w:rPr>
        <w:t xml:space="preserve"> нарушение</w:t>
      </w:r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 – проявление поступков, которые нарушают правила или закон, например, кражи, мошенничество, спекуляция. </w:t>
      </w:r>
    </w:p>
    <w:p w:rsidR="00424F57" w:rsidRPr="00424F57" w:rsidRDefault="00424F57" w:rsidP="00424F5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</w:pPr>
      <w:r w:rsidRPr="00424F57">
        <w:rPr>
          <w:rFonts w:ascii="Segoe UI" w:eastAsia="Times New Roman" w:hAnsi="Segoe UI" w:cs="Segoe UI"/>
          <w:b/>
          <w:bCs/>
          <w:color w:val="373A3C"/>
          <w:sz w:val="28"/>
          <w:szCs w:val="28"/>
          <w:lang w:eastAsia="ru-RU"/>
        </w:rPr>
        <w:t xml:space="preserve">          Разные типы </w:t>
      </w:r>
      <w:proofErr w:type="spellStart"/>
      <w:r w:rsidRPr="00424F57">
        <w:rPr>
          <w:rFonts w:ascii="Segoe UI" w:eastAsia="Times New Roman" w:hAnsi="Segoe UI" w:cs="Segoe UI"/>
          <w:b/>
          <w:bCs/>
          <w:color w:val="373A3C"/>
          <w:sz w:val="28"/>
          <w:szCs w:val="28"/>
          <w:lang w:eastAsia="ru-RU"/>
        </w:rPr>
        <w:t>девиантного</w:t>
      </w:r>
      <w:proofErr w:type="spellEnd"/>
      <w:r w:rsidRPr="00424F57">
        <w:rPr>
          <w:rFonts w:ascii="Segoe UI" w:eastAsia="Times New Roman" w:hAnsi="Segoe UI" w:cs="Segoe UI"/>
          <w:b/>
          <w:bCs/>
          <w:color w:val="373A3C"/>
          <w:sz w:val="28"/>
          <w:szCs w:val="28"/>
          <w:lang w:eastAsia="ru-RU"/>
        </w:rPr>
        <w:t xml:space="preserve"> поведения разделены на 3 классификации: </w:t>
      </w:r>
    </w:p>
    <w:p w:rsidR="00424F57" w:rsidRPr="00424F57" w:rsidRDefault="00424F57" w:rsidP="00424F5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</w:pPr>
      <w:r w:rsidRPr="00424F57">
        <w:rPr>
          <w:rFonts w:ascii="Segoe UI" w:eastAsia="Times New Roman" w:hAnsi="Segoe UI" w:cs="Segoe UI"/>
          <w:b/>
          <w:bCs/>
          <w:color w:val="373A3C"/>
          <w:sz w:val="28"/>
          <w:szCs w:val="28"/>
          <w:lang w:eastAsia="ru-RU"/>
        </w:rPr>
        <w:t xml:space="preserve">          </w:t>
      </w:r>
      <w:proofErr w:type="spellStart"/>
      <w:r w:rsidRPr="00424F57">
        <w:rPr>
          <w:rFonts w:ascii="Segoe UI" w:eastAsia="Times New Roman" w:hAnsi="Segoe UI" w:cs="Segoe UI"/>
          <w:b/>
          <w:bCs/>
          <w:color w:val="373A3C"/>
          <w:sz w:val="28"/>
          <w:szCs w:val="28"/>
          <w:lang w:eastAsia="ru-RU"/>
        </w:rPr>
        <w:t>Докриминогенный</w:t>
      </w:r>
      <w:proofErr w:type="spellEnd"/>
      <w:r w:rsidRPr="00424F57">
        <w:rPr>
          <w:rFonts w:ascii="Segoe UI" w:eastAsia="Times New Roman" w:hAnsi="Segoe UI" w:cs="Segoe UI"/>
          <w:b/>
          <w:bCs/>
          <w:color w:val="373A3C"/>
          <w:sz w:val="28"/>
          <w:szCs w:val="28"/>
          <w:lang w:eastAsia="ru-RU"/>
        </w:rPr>
        <w:t xml:space="preserve"> уровень</w:t>
      </w:r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 – не представляют опасности для общества: мелкие проступки; употребление токсических, алкогольных, наркотических веществ; нарушение норм морали; уклонение от общественной деятельности; нарушение поведения в общественных местах.</w:t>
      </w:r>
    </w:p>
    <w:p w:rsidR="00424F57" w:rsidRPr="00424F57" w:rsidRDefault="00424F57" w:rsidP="00424F5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</w:pPr>
      <w:r w:rsidRPr="00424F57">
        <w:rPr>
          <w:rFonts w:ascii="Segoe UI" w:eastAsia="Times New Roman" w:hAnsi="Segoe UI" w:cs="Segoe UI"/>
          <w:b/>
          <w:bCs/>
          <w:color w:val="373A3C"/>
          <w:sz w:val="28"/>
          <w:szCs w:val="28"/>
          <w:lang w:eastAsia="ru-RU"/>
        </w:rPr>
        <w:t>          Криминогенный уровень</w:t>
      </w:r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 – совершение уголовно-наказуемых поступков; наркомания; алкоголизм; преступность; самоубийство. </w:t>
      </w:r>
    </w:p>
    <w:p w:rsidR="00424F57" w:rsidRPr="00424F57" w:rsidRDefault="00424F57" w:rsidP="00424F5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</w:pPr>
      <w:r w:rsidRPr="00424F57">
        <w:rPr>
          <w:rFonts w:ascii="Segoe UI" w:eastAsia="Times New Roman" w:hAnsi="Segoe UI" w:cs="Segoe UI"/>
          <w:b/>
          <w:bCs/>
          <w:color w:val="373A3C"/>
          <w:sz w:val="28"/>
          <w:szCs w:val="28"/>
          <w:lang w:eastAsia="ru-RU"/>
        </w:rPr>
        <w:lastRenderedPageBreak/>
        <w:t xml:space="preserve">         </w:t>
      </w:r>
      <w:proofErr w:type="spellStart"/>
      <w:r w:rsidRPr="00424F57">
        <w:rPr>
          <w:rFonts w:ascii="Segoe UI" w:eastAsia="Times New Roman" w:hAnsi="Segoe UI" w:cs="Segoe UI"/>
          <w:b/>
          <w:bCs/>
          <w:color w:val="373A3C"/>
          <w:sz w:val="28"/>
          <w:szCs w:val="28"/>
          <w:lang w:eastAsia="ru-RU"/>
        </w:rPr>
        <w:t>Преддевиантный</w:t>
      </w:r>
      <w:proofErr w:type="spellEnd"/>
      <w:r w:rsidRPr="00424F57">
        <w:rPr>
          <w:rFonts w:ascii="Segoe UI" w:eastAsia="Times New Roman" w:hAnsi="Segoe UI" w:cs="Segoe UI"/>
          <w:b/>
          <w:bCs/>
          <w:color w:val="373A3C"/>
          <w:sz w:val="28"/>
          <w:szCs w:val="28"/>
          <w:lang w:eastAsia="ru-RU"/>
        </w:rPr>
        <w:t xml:space="preserve"> синдром</w:t>
      </w:r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 xml:space="preserve"> – факторы, развивающие устойчивое </w:t>
      </w:r>
      <w:proofErr w:type="spellStart"/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девиантное</w:t>
      </w:r>
      <w:proofErr w:type="spellEnd"/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 xml:space="preserve"> поведение: агрессивное поведение; аффективное поведение; семейные конфликты; негативное отношение к учебе; низкий уровень интеллекта. </w:t>
      </w:r>
    </w:p>
    <w:p w:rsidR="00424F57" w:rsidRPr="00424F57" w:rsidRDefault="00424F57" w:rsidP="00424F5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</w:pPr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           </w:t>
      </w:r>
    </w:p>
    <w:p w:rsidR="00424F57" w:rsidRPr="00424F57" w:rsidRDefault="00424F57" w:rsidP="00424F5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</w:pPr>
      <w:r w:rsidRPr="00424F57">
        <w:rPr>
          <w:rFonts w:ascii="Segoe UI" w:eastAsia="Times New Roman" w:hAnsi="Segoe UI" w:cs="Segoe UI"/>
          <w:b/>
          <w:bCs/>
          <w:color w:val="373A3C"/>
          <w:sz w:val="28"/>
          <w:szCs w:val="28"/>
          <w:lang w:eastAsia="ru-RU"/>
        </w:rPr>
        <w:t> </w:t>
      </w:r>
    </w:p>
    <w:p w:rsidR="00424F57" w:rsidRPr="00424F57" w:rsidRDefault="00424F57" w:rsidP="00424F5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</w:pPr>
      <w:r w:rsidRPr="00424F57">
        <w:rPr>
          <w:rFonts w:ascii="Segoe UI" w:eastAsia="Times New Roman" w:hAnsi="Segoe UI" w:cs="Segoe UI"/>
          <w:b/>
          <w:bCs/>
          <w:color w:val="373A3C"/>
          <w:sz w:val="28"/>
          <w:szCs w:val="28"/>
          <w:lang w:eastAsia="ru-RU"/>
        </w:rPr>
        <w:t>             Рекомендуемая литература по теме "</w:t>
      </w:r>
      <w:proofErr w:type="spellStart"/>
      <w:r w:rsidRPr="00424F57">
        <w:rPr>
          <w:rFonts w:ascii="Segoe UI" w:eastAsia="Times New Roman" w:hAnsi="Segoe UI" w:cs="Segoe UI"/>
          <w:b/>
          <w:bCs/>
          <w:color w:val="373A3C"/>
          <w:sz w:val="28"/>
          <w:szCs w:val="28"/>
          <w:lang w:eastAsia="ru-RU"/>
        </w:rPr>
        <w:t>девиантное</w:t>
      </w:r>
      <w:proofErr w:type="spellEnd"/>
      <w:r w:rsidRPr="00424F57">
        <w:rPr>
          <w:rFonts w:ascii="Segoe UI" w:eastAsia="Times New Roman" w:hAnsi="Segoe UI" w:cs="Segoe UI"/>
          <w:b/>
          <w:bCs/>
          <w:color w:val="373A3C"/>
          <w:sz w:val="28"/>
          <w:szCs w:val="28"/>
          <w:lang w:eastAsia="ru-RU"/>
        </w:rPr>
        <w:t xml:space="preserve"> поведение"</w:t>
      </w:r>
    </w:p>
    <w:p w:rsidR="00424F57" w:rsidRPr="00424F57" w:rsidRDefault="00424F57" w:rsidP="00424F5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</w:pPr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 xml:space="preserve">1. </w:t>
      </w:r>
      <w:proofErr w:type="spellStart"/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Гилинский</w:t>
      </w:r>
      <w:proofErr w:type="spellEnd"/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 xml:space="preserve">, Я. Социология </w:t>
      </w:r>
      <w:proofErr w:type="spellStart"/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девиантного</w:t>
      </w:r>
      <w:proofErr w:type="spellEnd"/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 xml:space="preserve"> поведения / Я. </w:t>
      </w:r>
      <w:proofErr w:type="spellStart"/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Гилинский</w:t>
      </w:r>
      <w:proofErr w:type="spellEnd"/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. - СПб</w:t>
      </w:r>
      <w:proofErr w:type="gramStart"/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 xml:space="preserve">.: </w:t>
      </w:r>
      <w:proofErr w:type="spellStart"/>
      <w:proofErr w:type="gramEnd"/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СПбФ</w:t>
      </w:r>
      <w:proofErr w:type="spellEnd"/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 xml:space="preserve"> РАН, 1999. - С. 12-27.</w:t>
      </w:r>
    </w:p>
    <w:p w:rsidR="00424F57" w:rsidRPr="00424F57" w:rsidRDefault="00424F57" w:rsidP="00424F5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</w:pPr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 xml:space="preserve">2. </w:t>
      </w:r>
      <w:proofErr w:type="spellStart"/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Клейберг</w:t>
      </w:r>
      <w:proofErr w:type="spellEnd"/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 xml:space="preserve">, Ю.А. Психология </w:t>
      </w:r>
      <w:proofErr w:type="spellStart"/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девиантного</w:t>
      </w:r>
      <w:proofErr w:type="spellEnd"/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 xml:space="preserve"> поведения / Ю.А. </w:t>
      </w:r>
      <w:proofErr w:type="spellStart"/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Клейберг</w:t>
      </w:r>
      <w:proofErr w:type="spellEnd"/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. - М.: ТЦ Сфера, 2001. - 192 с.</w:t>
      </w:r>
    </w:p>
    <w:p w:rsidR="00424F57" w:rsidRPr="00424F57" w:rsidRDefault="00424F57" w:rsidP="00424F5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</w:pPr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 xml:space="preserve">3. </w:t>
      </w:r>
      <w:proofErr w:type="spellStart"/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Клейберг</w:t>
      </w:r>
      <w:proofErr w:type="spellEnd"/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 xml:space="preserve">, Ю.А. Социальные нормы и отклонения/ Ю.А. </w:t>
      </w:r>
      <w:proofErr w:type="spellStart"/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Клейберг</w:t>
      </w:r>
      <w:proofErr w:type="spellEnd"/>
      <w:r w:rsidRPr="00424F57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. - М.: Вита-Пресс, 1997. - 140</w:t>
      </w:r>
    </w:p>
    <w:p w:rsidR="00424F57" w:rsidRPr="00424F57" w:rsidRDefault="00424F57" w:rsidP="00424F57">
      <w:pPr>
        <w:pStyle w:val="3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C02424"/>
          <w:sz w:val="28"/>
          <w:szCs w:val="28"/>
        </w:rPr>
      </w:pPr>
      <w:proofErr w:type="spellStart"/>
      <w:r w:rsidRPr="00424F57">
        <w:rPr>
          <w:rFonts w:ascii="Arial" w:hAnsi="Arial" w:cs="Arial"/>
          <w:b w:val="0"/>
          <w:bCs w:val="0"/>
          <w:color w:val="C02424"/>
          <w:sz w:val="28"/>
          <w:szCs w:val="28"/>
        </w:rPr>
        <w:t>Делинквентное</w:t>
      </w:r>
      <w:proofErr w:type="spellEnd"/>
      <w:r w:rsidRPr="00424F57">
        <w:rPr>
          <w:rFonts w:ascii="Arial" w:hAnsi="Arial" w:cs="Arial"/>
          <w:b w:val="0"/>
          <w:bCs w:val="0"/>
          <w:color w:val="C02424"/>
          <w:sz w:val="28"/>
          <w:szCs w:val="28"/>
        </w:rPr>
        <w:t xml:space="preserve"> поведение</w:t>
      </w:r>
    </w:p>
    <w:p w:rsidR="00424F57" w:rsidRPr="00424F57" w:rsidRDefault="00424F57" w:rsidP="00424F5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8"/>
          <w:szCs w:val="28"/>
        </w:rPr>
      </w:pPr>
      <w:r w:rsidRPr="00424F57">
        <w:rPr>
          <w:rFonts w:ascii="Segoe UI" w:hAnsi="Segoe UI" w:cs="Segoe UI"/>
          <w:b/>
          <w:bCs/>
          <w:color w:val="373A3C"/>
          <w:sz w:val="28"/>
          <w:szCs w:val="28"/>
        </w:rPr>
        <w:t xml:space="preserve">         </w:t>
      </w:r>
      <w:proofErr w:type="spellStart"/>
      <w:r w:rsidRPr="00424F57">
        <w:rPr>
          <w:rFonts w:ascii="Segoe UI" w:hAnsi="Segoe UI" w:cs="Segoe UI"/>
          <w:b/>
          <w:bCs/>
          <w:color w:val="373A3C"/>
          <w:sz w:val="28"/>
          <w:szCs w:val="28"/>
        </w:rPr>
        <w:t>Делинквентное</w:t>
      </w:r>
      <w:proofErr w:type="spellEnd"/>
      <w:r w:rsidRPr="00424F57">
        <w:rPr>
          <w:rFonts w:ascii="Segoe UI" w:hAnsi="Segoe UI" w:cs="Segoe UI"/>
          <w:b/>
          <w:bCs/>
          <w:color w:val="373A3C"/>
          <w:sz w:val="28"/>
          <w:szCs w:val="28"/>
        </w:rPr>
        <w:t xml:space="preserve"> поведение </w:t>
      </w:r>
      <w:r w:rsidRPr="00424F57">
        <w:rPr>
          <w:rFonts w:ascii="Segoe UI" w:hAnsi="Segoe UI" w:cs="Segoe UI"/>
          <w:color w:val="373A3C"/>
          <w:sz w:val="28"/>
          <w:szCs w:val="28"/>
        </w:rPr>
        <w:t xml:space="preserve">(лат. </w:t>
      </w:r>
      <w:proofErr w:type="spellStart"/>
      <w:r w:rsidRPr="00424F57">
        <w:rPr>
          <w:rFonts w:ascii="Segoe UI" w:hAnsi="Segoe UI" w:cs="Segoe UI"/>
          <w:color w:val="373A3C"/>
          <w:sz w:val="28"/>
          <w:szCs w:val="28"/>
        </w:rPr>
        <w:t>delictum</w:t>
      </w:r>
      <w:proofErr w:type="spellEnd"/>
      <w:r w:rsidRPr="00424F57">
        <w:rPr>
          <w:rFonts w:ascii="Segoe UI" w:hAnsi="Segoe UI" w:cs="Segoe UI"/>
          <w:color w:val="373A3C"/>
          <w:sz w:val="28"/>
          <w:szCs w:val="28"/>
        </w:rPr>
        <w:t xml:space="preserve">— проступок, англ. </w:t>
      </w:r>
      <w:proofErr w:type="spellStart"/>
      <w:r w:rsidRPr="00424F57">
        <w:rPr>
          <w:rFonts w:ascii="Segoe UI" w:hAnsi="Segoe UI" w:cs="Segoe UI"/>
          <w:color w:val="373A3C"/>
          <w:sz w:val="28"/>
          <w:szCs w:val="28"/>
        </w:rPr>
        <w:t>delinquency</w:t>
      </w:r>
      <w:proofErr w:type="spellEnd"/>
      <w:r w:rsidRPr="00424F57">
        <w:rPr>
          <w:rFonts w:ascii="Segoe UI" w:hAnsi="Segoe UI" w:cs="Segoe UI"/>
          <w:color w:val="373A3C"/>
          <w:sz w:val="28"/>
          <w:szCs w:val="28"/>
        </w:rPr>
        <w:t xml:space="preserve"> - правонарушение, провинность) </w:t>
      </w:r>
      <w:proofErr w:type="gramStart"/>
      <w:r w:rsidRPr="00424F57">
        <w:rPr>
          <w:rFonts w:ascii="Segoe UI" w:hAnsi="Segoe UI" w:cs="Segoe UI"/>
          <w:color w:val="373A3C"/>
          <w:sz w:val="28"/>
          <w:szCs w:val="28"/>
        </w:rPr>
        <w:t>—а</w:t>
      </w:r>
      <w:proofErr w:type="gramEnd"/>
      <w:r w:rsidRPr="00424F57">
        <w:rPr>
          <w:rFonts w:ascii="Segoe UI" w:hAnsi="Segoe UI" w:cs="Segoe UI"/>
          <w:color w:val="373A3C"/>
          <w:sz w:val="28"/>
          <w:szCs w:val="28"/>
        </w:rPr>
        <w:t>социальное, противоправное поведение, которое проявляется в таких действиях, которые приносят вред обществу, угрожают жизни других людей и общему социальному порядку, являются уголовно наказуемыми.</w:t>
      </w:r>
    </w:p>
    <w:p w:rsidR="00424F57" w:rsidRPr="00424F57" w:rsidRDefault="00424F57" w:rsidP="00424F5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8"/>
          <w:szCs w:val="28"/>
        </w:rPr>
      </w:pPr>
      <w:proofErr w:type="spellStart"/>
      <w:r w:rsidRPr="00424F57">
        <w:rPr>
          <w:rFonts w:ascii="Segoe UI" w:hAnsi="Segoe UI" w:cs="Segoe UI"/>
          <w:color w:val="373A3C"/>
          <w:sz w:val="28"/>
          <w:szCs w:val="28"/>
        </w:rPr>
        <w:t>Делинквентное</w:t>
      </w:r>
      <w:proofErr w:type="spellEnd"/>
      <w:r w:rsidRPr="00424F57">
        <w:rPr>
          <w:rFonts w:ascii="Segoe UI" w:hAnsi="Segoe UI" w:cs="Segoe UI"/>
          <w:color w:val="373A3C"/>
          <w:sz w:val="28"/>
          <w:szCs w:val="28"/>
        </w:rPr>
        <w:t xml:space="preserve"> поведение считается социально отклоняющимся, под ним понимаются противоправные поступки, которые угрожают жизнедеятельности и социальному благополучию индивидов. Такие противоправные проступки называются деликтами, а правонарушителей – </w:t>
      </w:r>
      <w:proofErr w:type="spellStart"/>
      <w:r w:rsidRPr="00424F57">
        <w:rPr>
          <w:rFonts w:ascii="Segoe UI" w:hAnsi="Segoe UI" w:cs="Segoe UI"/>
          <w:color w:val="373A3C"/>
          <w:sz w:val="28"/>
          <w:szCs w:val="28"/>
        </w:rPr>
        <w:t>делинквентами</w:t>
      </w:r>
      <w:proofErr w:type="spellEnd"/>
      <w:r w:rsidRPr="00424F57">
        <w:rPr>
          <w:rFonts w:ascii="Segoe UI" w:hAnsi="Segoe UI" w:cs="Segoe UI"/>
          <w:color w:val="373A3C"/>
          <w:sz w:val="28"/>
          <w:szCs w:val="28"/>
        </w:rPr>
        <w:t>. Данное поведение, возможно регулировать посредством законов, дисциплинарных правил и социальных норм. </w:t>
      </w:r>
    </w:p>
    <w:p w:rsidR="00424F57" w:rsidRPr="00424F57" w:rsidRDefault="00424F57" w:rsidP="00424F5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8"/>
          <w:szCs w:val="28"/>
        </w:rPr>
      </w:pPr>
      <w:r w:rsidRPr="00424F57">
        <w:rPr>
          <w:rFonts w:ascii="Segoe UI" w:hAnsi="Segoe UI" w:cs="Segoe UI"/>
          <w:b/>
          <w:bCs/>
          <w:color w:val="373A3C"/>
          <w:sz w:val="28"/>
          <w:szCs w:val="28"/>
        </w:rPr>
        <w:t xml:space="preserve">          Среди причин, провоцирующих </w:t>
      </w:r>
      <w:proofErr w:type="spellStart"/>
      <w:r w:rsidRPr="00424F57">
        <w:rPr>
          <w:rFonts w:ascii="Segoe UI" w:hAnsi="Segoe UI" w:cs="Segoe UI"/>
          <w:b/>
          <w:bCs/>
          <w:color w:val="373A3C"/>
          <w:sz w:val="28"/>
          <w:szCs w:val="28"/>
        </w:rPr>
        <w:t>делинквентное</w:t>
      </w:r>
      <w:proofErr w:type="spellEnd"/>
      <w:r w:rsidRPr="00424F57">
        <w:rPr>
          <w:rFonts w:ascii="Segoe UI" w:hAnsi="Segoe UI" w:cs="Segoe UI"/>
          <w:b/>
          <w:bCs/>
          <w:color w:val="373A3C"/>
          <w:sz w:val="28"/>
          <w:szCs w:val="28"/>
        </w:rPr>
        <w:t xml:space="preserve"> поведение подростков, выделяют:</w:t>
      </w:r>
    </w:p>
    <w:p w:rsidR="00424F57" w:rsidRPr="00424F57" w:rsidRDefault="00424F57" w:rsidP="00424F5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8"/>
          <w:szCs w:val="28"/>
        </w:rPr>
      </w:pPr>
      <w:r w:rsidRPr="00424F57">
        <w:rPr>
          <w:rFonts w:ascii="Segoe UI" w:hAnsi="Segoe UI" w:cs="Segoe UI"/>
          <w:color w:val="373A3C"/>
          <w:sz w:val="28"/>
          <w:szCs w:val="28"/>
        </w:rPr>
        <w:t>- </w:t>
      </w:r>
      <w:proofErr w:type="spellStart"/>
      <w:r w:rsidRPr="00424F57">
        <w:rPr>
          <w:rFonts w:ascii="Segoe UI" w:hAnsi="Segoe UI" w:cs="Segoe UI"/>
          <w:b/>
          <w:bCs/>
          <w:color w:val="373A3C"/>
          <w:sz w:val="28"/>
          <w:szCs w:val="28"/>
        </w:rPr>
        <w:t>микросоциальные</w:t>
      </w:r>
      <w:proofErr w:type="spellEnd"/>
      <w:r w:rsidRPr="00424F57">
        <w:rPr>
          <w:rFonts w:ascii="Segoe UI" w:hAnsi="Segoe UI" w:cs="Segoe UI"/>
          <w:b/>
          <w:bCs/>
          <w:color w:val="373A3C"/>
          <w:sz w:val="28"/>
          <w:szCs w:val="28"/>
        </w:rPr>
        <w:t xml:space="preserve"> условия:</w:t>
      </w:r>
      <w:r w:rsidRPr="00424F57">
        <w:rPr>
          <w:rFonts w:ascii="Segoe UI" w:hAnsi="Segoe UI" w:cs="Segoe UI"/>
          <w:color w:val="373A3C"/>
          <w:sz w:val="28"/>
          <w:szCs w:val="28"/>
        </w:rPr>
        <w:t xml:space="preserve"> асоциальное и антисоциальное окружение подростков формирует соответствующее поведение. </w:t>
      </w:r>
      <w:proofErr w:type="gramStart"/>
      <w:r w:rsidRPr="00424F57">
        <w:rPr>
          <w:rFonts w:ascii="Segoe UI" w:hAnsi="Segoe UI" w:cs="Segoe UI"/>
          <w:color w:val="373A3C"/>
          <w:sz w:val="28"/>
          <w:szCs w:val="28"/>
        </w:rPr>
        <w:t xml:space="preserve">Факторами </w:t>
      </w:r>
      <w:proofErr w:type="spellStart"/>
      <w:r w:rsidRPr="00424F57">
        <w:rPr>
          <w:rFonts w:ascii="Segoe UI" w:hAnsi="Segoe UI" w:cs="Segoe UI"/>
          <w:color w:val="373A3C"/>
          <w:sz w:val="28"/>
          <w:szCs w:val="28"/>
        </w:rPr>
        <w:t>делинквентности</w:t>
      </w:r>
      <w:proofErr w:type="spellEnd"/>
      <w:r w:rsidRPr="00424F57">
        <w:rPr>
          <w:rFonts w:ascii="Segoe UI" w:hAnsi="Segoe UI" w:cs="Segoe UI"/>
          <w:color w:val="373A3C"/>
          <w:sz w:val="28"/>
          <w:szCs w:val="28"/>
        </w:rPr>
        <w:t xml:space="preserve"> являются алкоголизм, наркомания родителей, внутрисемейные конфликты, безнадзорность, демонстрация насилия, психологическая жестокость, отсутствие родительской любви, заботы, острая </w:t>
      </w:r>
      <w:proofErr w:type="spellStart"/>
      <w:r w:rsidRPr="00424F57">
        <w:rPr>
          <w:rFonts w:ascii="Segoe UI" w:hAnsi="Segoe UI" w:cs="Segoe UI"/>
          <w:color w:val="373A3C"/>
          <w:sz w:val="28"/>
          <w:szCs w:val="28"/>
        </w:rPr>
        <w:t>психотравма</w:t>
      </w:r>
      <w:proofErr w:type="spellEnd"/>
      <w:r w:rsidRPr="00424F57">
        <w:rPr>
          <w:rFonts w:ascii="Segoe UI" w:hAnsi="Segoe UI" w:cs="Segoe UI"/>
          <w:color w:val="373A3C"/>
          <w:sz w:val="28"/>
          <w:szCs w:val="28"/>
        </w:rPr>
        <w:t xml:space="preserve"> (смерть/смена родителя, изнасилование).</w:t>
      </w:r>
      <w:proofErr w:type="gramEnd"/>
    </w:p>
    <w:p w:rsidR="00424F57" w:rsidRPr="00424F57" w:rsidRDefault="00424F57" w:rsidP="00424F5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8"/>
          <w:szCs w:val="28"/>
        </w:rPr>
      </w:pPr>
      <w:r w:rsidRPr="00424F57">
        <w:rPr>
          <w:rFonts w:ascii="Segoe UI" w:hAnsi="Segoe UI" w:cs="Segoe UI"/>
          <w:b/>
          <w:bCs/>
          <w:color w:val="373A3C"/>
          <w:sz w:val="28"/>
          <w:szCs w:val="28"/>
        </w:rPr>
        <w:lastRenderedPageBreak/>
        <w:t> - </w:t>
      </w:r>
      <w:proofErr w:type="gramStart"/>
      <w:r w:rsidRPr="00424F57">
        <w:rPr>
          <w:rFonts w:ascii="Segoe UI" w:hAnsi="Segoe UI" w:cs="Segoe UI"/>
          <w:b/>
          <w:bCs/>
          <w:color w:val="373A3C"/>
          <w:sz w:val="28"/>
          <w:szCs w:val="28"/>
        </w:rPr>
        <w:t>м</w:t>
      </w:r>
      <w:proofErr w:type="gramEnd"/>
      <w:r w:rsidRPr="00424F57">
        <w:rPr>
          <w:rFonts w:ascii="Segoe UI" w:hAnsi="Segoe UI" w:cs="Segoe UI"/>
          <w:b/>
          <w:bCs/>
          <w:color w:val="373A3C"/>
          <w:sz w:val="28"/>
          <w:szCs w:val="28"/>
        </w:rPr>
        <w:t>акросоциальные условия</w:t>
      </w:r>
      <w:r w:rsidRPr="00424F57">
        <w:rPr>
          <w:rFonts w:ascii="Segoe UI" w:hAnsi="Segoe UI" w:cs="Segoe UI"/>
          <w:color w:val="373A3C"/>
          <w:sz w:val="28"/>
          <w:szCs w:val="28"/>
        </w:rPr>
        <w:t xml:space="preserve">: повышение уровня преступности происходит при неблагоприятных экономических условиях, политической нестабильности, несовершенстве законодательства, социальных катаклизмах. Низкий уровень жизни, падение нравственности провоцируют </w:t>
      </w:r>
      <w:proofErr w:type="spellStart"/>
      <w:r w:rsidRPr="00424F57">
        <w:rPr>
          <w:rFonts w:ascii="Segoe UI" w:hAnsi="Segoe UI" w:cs="Segoe UI"/>
          <w:color w:val="373A3C"/>
          <w:sz w:val="28"/>
          <w:szCs w:val="28"/>
        </w:rPr>
        <w:t>делинквентность</w:t>
      </w:r>
      <w:proofErr w:type="spellEnd"/>
      <w:r w:rsidRPr="00424F57">
        <w:rPr>
          <w:rFonts w:ascii="Segoe UI" w:hAnsi="Segoe UI" w:cs="Segoe UI"/>
          <w:color w:val="373A3C"/>
          <w:sz w:val="28"/>
          <w:szCs w:val="28"/>
        </w:rPr>
        <w:t>, как способ достижения целей (получения материальных благ, общественного положения).</w:t>
      </w:r>
    </w:p>
    <w:p w:rsidR="00424F57" w:rsidRPr="00424F57" w:rsidRDefault="00424F57" w:rsidP="00424F5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8"/>
          <w:szCs w:val="28"/>
        </w:rPr>
      </w:pPr>
      <w:r w:rsidRPr="00424F57">
        <w:rPr>
          <w:rFonts w:ascii="Segoe UI" w:hAnsi="Segoe UI" w:cs="Segoe UI"/>
          <w:color w:val="373A3C"/>
          <w:sz w:val="28"/>
          <w:szCs w:val="28"/>
        </w:rPr>
        <w:t> - </w:t>
      </w:r>
      <w:r w:rsidRPr="00424F57">
        <w:rPr>
          <w:rFonts w:ascii="Segoe UI" w:hAnsi="Segoe UI" w:cs="Segoe UI"/>
          <w:b/>
          <w:bCs/>
          <w:color w:val="373A3C"/>
          <w:sz w:val="28"/>
          <w:szCs w:val="28"/>
        </w:rPr>
        <w:t>конституциональные предпосылки:</w:t>
      </w:r>
      <w:r w:rsidRPr="00424F57">
        <w:rPr>
          <w:rFonts w:ascii="Segoe UI" w:hAnsi="Segoe UI" w:cs="Segoe UI"/>
          <w:color w:val="373A3C"/>
          <w:sz w:val="28"/>
          <w:szCs w:val="28"/>
        </w:rPr>
        <w:t> </w:t>
      </w:r>
      <w:proofErr w:type="spellStart"/>
      <w:r w:rsidRPr="00424F57">
        <w:rPr>
          <w:rFonts w:ascii="Segoe UI" w:hAnsi="Segoe UI" w:cs="Segoe UI"/>
          <w:color w:val="373A3C"/>
          <w:sz w:val="28"/>
          <w:szCs w:val="28"/>
        </w:rPr>
        <w:t>социопатия</w:t>
      </w:r>
      <w:proofErr w:type="spellEnd"/>
      <w:r w:rsidRPr="00424F57">
        <w:rPr>
          <w:rFonts w:ascii="Segoe UI" w:hAnsi="Segoe UI" w:cs="Segoe UI"/>
          <w:color w:val="373A3C"/>
          <w:sz w:val="28"/>
          <w:szCs w:val="28"/>
        </w:rPr>
        <w:t xml:space="preserve"> формируется на основе высокой базальной агрессии, сниженной реактивности нервной системы. Данные особенности проявляются стремлением к острым ощущениям, недостаточной пластичностью – способностью перенимать социально приемлемое поведение. Интенсивность, неконтролируемость влечений провоцирует эпизоды воровства, нападений.</w:t>
      </w:r>
    </w:p>
    <w:p w:rsidR="00424F57" w:rsidRPr="00424F57" w:rsidRDefault="00424F57" w:rsidP="00424F5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8"/>
          <w:szCs w:val="28"/>
        </w:rPr>
      </w:pPr>
      <w:r w:rsidRPr="00424F57">
        <w:rPr>
          <w:rFonts w:ascii="Segoe UI" w:hAnsi="Segoe UI" w:cs="Segoe UI"/>
          <w:color w:val="373A3C"/>
          <w:sz w:val="28"/>
          <w:szCs w:val="28"/>
        </w:rPr>
        <w:t> - </w:t>
      </w:r>
      <w:proofErr w:type="gramStart"/>
      <w:r w:rsidRPr="00424F57">
        <w:rPr>
          <w:rFonts w:ascii="Segoe UI" w:hAnsi="Segoe UI" w:cs="Segoe UI"/>
          <w:b/>
          <w:bCs/>
          <w:color w:val="373A3C"/>
          <w:sz w:val="28"/>
          <w:szCs w:val="28"/>
        </w:rPr>
        <w:t>о</w:t>
      </w:r>
      <w:proofErr w:type="gramEnd"/>
      <w:r w:rsidRPr="00424F57">
        <w:rPr>
          <w:rFonts w:ascii="Segoe UI" w:hAnsi="Segoe UI" w:cs="Segoe UI"/>
          <w:b/>
          <w:bCs/>
          <w:color w:val="373A3C"/>
          <w:sz w:val="28"/>
          <w:szCs w:val="28"/>
        </w:rPr>
        <w:t>собенности мотивационной сферы: </w:t>
      </w:r>
      <w:r w:rsidRPr="00424F57">
        <w:rPr>
          <w:rFonts w:ascii="Segoe UI" w:hAnsi="Segoe UI" w:cs="Segoe UI"/>
          <w:color w:val="373A3C"/>
          <w:sz w:val="28"/>
          <w:szCs w:val="28"/>
        </w:rPr>
        <w:t xml:space="preserve">направленность поведения подростков объясняется многообразием, противоречивостью, неопределенностью, неустойчивостью мотивов. В основе </w:t>
      </w:r>
      <w:proofErr w:type="spellStart"/>
      <w:r w:rsidRPr="00424F57">
        <w:rPr>
          <w:rFonts w:ascii="Segoe UI" w:hAnsi="Segoe UI" w:cs="Segoe UI"/>
          <w:color w:val="373A3C"/>
          <w:sz w:val="28"/>
          <w:szCs w:val="28"/>
        </w:rPr>
        <w:t>делинквентных</w:t>
      </w:r>
      <w:proofErr w:type="spellEnd"/>
      <w:r w:rsidRPr="00424F57">
        <w:rPr>
          <w:rFonts w:ascii="Segoe UI" w:hAnsi="Segoe UI" w:cs="Segoe UI"/>
          <w:color w:val="373A3C"/>
          <w:sz w:val="28"/>
          <w:szCs w:val="28"/>
        </w:rPr>
        <w:t xml:space="preserve"> поступков часто лежит желание показаться смелым, похвастаться, получить</w:t>
      </w:r>
    </w:p>
    <w:p w:rsidR="00424F57" w:rsidRPr="00424F57" w:rsidRDefault="00424F57" w:rsidP="00424F5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8"/>
          <w:szCs w:val="28"/>
        </w:rPr>
      </w:pPr>
      <w:r w:rsidRPr="00424F57">
        <w:rPr>
          <w:rFonts w:ascii="Segoe UI" w:hAnsi="Segoe UI" w:cs="Segoe UI"/>
          <w:color w:val="373A3C"/>
          <w:sz w:val="28"/>
          <w:szCs w:val="28"/>
        </w:rPr>
        <w:t>уважение со стороны сверстников, приобрести материальные блага, отомстить, пережить приключение. Проступки зачастую ситуативные, отсутствует четкое понимание границ социальной приемлемости.</w:t>
      </w:r>
    </w:p>
    <w:p w:rsidR="00424F57" w:rsidRPr="00424F57" w:rsidRDefault="00424F57" w:rsidP="00424F5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8"/>
          <w:szCs w:val="28"/>
        </w:rPr>
      </w:pPr>
      <w:r w:rsidRPr="00424F57">
        <w:rPr>
          <w:rFonts w:ascii="Segoe UI" w:hAnsi="Segoe UI" w:cs="Segoe UI"/>
          <w:color w:val="373A3C"/>
          <w:sz w:val="28"/>
          <w:szCs w:val="28"/>
        </w:rPr>
        <w:t>- </w:t>
      </w:r>
      <w:proofErr w:type="gramStart"/>
      <w:r w:rsidRPr="00424F57">
        <w:rPr>
          <w:rFonts w:ascii="Segoe UI" w:hAnsi="Segoe UI" w:cs="Segoe UI"/>
          <w:b/>
          <w:bCs/>
          <w:color w:val="373A3C"/>
          <w:sz w:val="28"/>
          <w:szCs w:val="28"/>
        </w:rPr>
        <w:t>н</w:t>
      </w:r>
      <w:proofErr w:type="gramEnd"/>
      <w:r w:rsidRPr="00424F57">
        <w:rPr>
          <w:rFonts w:ascii="Segoe UI" w:hAnsi="Segoe UI" w:cs="Segoe UI"/>
          <w:b/>
          <w:bCs/>
          <w:color w:val="373A3C"/>
          <w:sz w:val="28"/>
          <w:szCs w:val="28"/>
        </w:rPr>
        <w:t>еорганизованный досуг</w:t>
      </w:r>
      <w:r w:rsidRPr="00424F57">
        <w:rPr>
          <w:rFonts w:ascii="Segoe UI" w:hAnsi="Segoe UI" w:cs="Segoe UI"/>
          <w:color w:val="373A3C"/>
          <w:sz w:val="28"/>
          <w:szCs w:val="28"/>
        </w:rPr>
        <w:t xml:space="preserve">: большинство </w:t>
      </w:r>
      <w:proofErr w:type="spellStart"/>
      <w:r w:rsidRPr="00424F57">
        <w:rPr>
          <w:rFonts w:ascii="Segoe UI" w:hAnsi="Segoe UI" w:cs="Segoe UI"/>
          <w:color w:val="373A3C"/>
          <w:sz w:val="28"/>
          <w:szCs w:val="28"/>
        </w:rPr>
        <w:t>делинквентов</w:t>
      </w:r>
      <w:proofErr w:type="spellEnd"/>
      <w:r w:rsidRPr="00424F57">
        <w:rPr>
          <w:rFonts w:ascii="Segoe UI" w:hAnsi="Segoe UI" w:cs="Segoe UI"/>
          <w:color w:val="373A3C"/>
          <w:sz w:val="28"/>
          <w:szCs w:val="28"/>
        </w:rPr>
        <w:t xml:space="preserve"> не любят учебную деятельность, не имеют хобби, их досуг примитивен и однообразен.</w:t>
      </w:r>
    </w:p>
    <w:p w:rsidR="00424F57" w:rsidRPr="00424F57" w:rsidRDefault="00424F57" w:rsidP="00424F5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8"/>
          <w:szCs w:val="28"/>
        </w:rPr>
      </w:pPr>
      <w:r w:rsidRPr="00424F57">
        <w:rPr>
          <w:rFonts w:ascii="Segoe UI" w:hAnsi="Segoe UI" w:cs="Segoe UI"/>
          <w:color w:val="373A3C"/>
          <w:sz w:val="28"/>
          <w:szCs w:val="28"/>
        </w:rPr>
        <w:t xml:space="preserve">Существует мнение, что </w:t>
      </w:r>
      <w:proofErr w:type="spellStart"/>
      <w:r w:rsidRPr="00424F57">
        <w:rPr>
          <w:rFonts w:ascii="Segoe UI" w:hAnsi="Segoe UI" w:cs="Segoe UI"/>
          <w:color w:val="373A3C"/>
          <w:sz w:val="28"/>
          <w:szCs w:val="28"/>
        </w:rPr>
        <w:t>делинквентами</w:t>
      </w:r>
      <w:proofErr w:type="spellEnd"/>
      <w:r w:rsidRPr="00424F57">
        <w:rPr>
          <w:rFonts w:ascii="Segoe UI" w:hAnsi="Segoe UI" w:cs="Segoe UI"/>
          <w:color w:val="373A3C"/>
          <w:sz w:val="28"/>
          <w:szCs w:val="28"/>
        </w:rPr>
        <w:t xml:space="preserve"> становятся только экстраверты, ориентированы на внешнюю среду и людей, потому что им легче включаться в группировки. Но также встречаются интроверты, они действуют сами по себе, разрешая, таким образом, свои внутренние конфликты.</w:t>
      </w:r>
    </w:p>
    <w:p w:rsidR="00424F57" w:rsidRPr="00424F57" w:rsidRDefault="00424F57" w:rsidP="00424F5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8"/>
          <w:szCs w:val="28"/>
        </w:rPr>
      </w:pPr>
      <w:r w:rsidRPr="00424F57">
        <w:rPr>
          <w:rFonts w:ascii="Segoe UI" w:hAnsi="Segoe UI" w:cs="Segoe UI"/>
          <w:color w:val="373A3C"/>
          <w:sz w:val="28"/>
          <w:szCs w:val="28"/>
        </w:rPr>
        <w:t> </w:t>
      </w:r>
    </w:p>
    <w:p w:rsidR="00424F57" w:rsidRPr="00424F57" w:rsidRDefault="00424F57" w:rsidP="00424F5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8"/>
          <w:szCs w:val="28"/>
        </w:rPr>
      </w:pPr>
      <w:r w:rsidRPr="00424F57">
        <w:rPr>
          <w:rFonts w:ascii="Segoe UI" w:hAnsi="Segoe UI" w:cs="Segoe UI"/>
          <w:b/>
          <w:bCs/>
          <w:color w:val="373A3C"/>
          <w:sz w:val="28"/>
          <w:szCs w:val="28"/>
        </w:rPr>
        <w:t xml:space="preserve">        Виды </w:t>
      </w:r>
      <w:proofErr w:type="spellStart"/>
      <w:r w:rsidRPr="00424F57">
        <w:rPr>
          <w:rFonts w:ascii="Segoe UI" w:hAnsi="Segoe UI" w:cs="Segoe UI"/>
          <w:b/>
          <w:bCs/>
          <w:color w:val="373A3C"/>
          <w:sz w:val="28"/>
          <w:szCs w:val="28"/>
        </w:rPr>
        <w:t>делинквентного</w:t>
      </w:r>
      <w:proofErr w:type="spellEnd"/>
      <w:r w:rsidRPr="00424F57">
        <w:rPr>
          <w:rFonts w:ascii="Segoe UI" w:hAnsi="Segoe UI" w:cs="Segoe UI"/>
          <w:b/>
          <w:bCs/>
          <w:color w:val="373A3C"/>
          <w:sz w:val="28"/>
          <w:szCs w:val="28"/>
        </w:rPr>
        <w:t xml:space="preserve"> поведения:</w:t>
      </w:r>
    </w:p>
    <w:p w:rsidR="00424F57" w:rsidRPr="00424F57" w:rsidRDefault="00424F57" w:rsidP="00424F5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8"/>
          <w:szCs w:val="28"/>
        </w:rPr>
      </w:pPr>
      <w:r w:rsidRPr="00424F57">
        <w:rPr>
          <w:rFonts w:ascii="Segoe UI" w:hAnsi="Segoe UI" w:cs="Segoe UI"/>
          <w:color w:val="373A3C"/>
          <w:sz w:val="28"/>
          <w:szCs w:val="28"/>
        </w:rPr>
        <w:t>- административные нарушения;</w:t>
      </w:r>
    </w:p>
    <w:p w:rsidR="00424F57" w:rsidRPr="00424F57" w:rsidRDefault="00424F57" w:rsidP="00424F5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8"/>
          <w:szCs w:val="28"/>
        </w:rPr>
      </w:pPr>
      <w:r w:rsidRPr="00424F57">
        <w:rPr>
          <w:rFonts w:ascii="Segoe UI" w:hAnsi="Segoe UI" w:cs="Segoe UI"/>
          <w:color w:val="373A3C"/>
          <w:sz w:val="28"/>
          <w:szCs w:val="28"/>
        </w:rPr>
        <w:t>- дисциплинарный проступок;</w:t>
      </w:r>
    </w:p>
    <w:p w:rsidR="00424F57" w:rsidRPr="00424F57" w:rsidRDefault="00424F57" w:rsidP="00424F5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8"/>
          <w:szCs w:val="28"/>
        </w:rPr>
      </w:pPr>
      <w:r w:rsidRPr="00424F57">
        <w:rPr>
          <w:rFonts w:ascii="Segoe UI" w:hAnsi="Segoe UI" w:cs="Segoe UI"/>
          <w:color w:val="373A3C"/>
          <w:sz w:val="28"/>
          <w:szCs w:val="28"/>
        </w:rPr>
        <w:t>- преступление.</w:t>
      </w:r>
    </w:p>
    <w:p w:rsidR="00424F57" w:rsidRPr="00424F57" w:rsidRDefault="00424F57" w:rsidP="00424F5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8"/>
          <w:szCs w:val="28"/>
        </w:rPr>
      </w:pPr>
      <w:r w:rsidRPr="00424F57">
        <w:rPr>
          <w:rFonts w:ascii="Segoe UI" w:hAnsi="Segoe UI" w:cs="Segoe UI"/>
          <w:b/>
          <w:bCs/>
          <w:color w:val="373A3C"/>
          <w:sz w:val="28"/>
          <w:szCs w:val="28"/>
        </w:rPr>
        <w:t>         </w:t>
      </w:r>
      <w:r w:rsidRPr="00424F57">
        <w:rPr>
          <w:rFonts w:ascii="Segoe UI" w:hAnsi="Segoe UI" w:cs="Segoe UI"/>
          <w:b/>
          <w:bCs/>
          <w:color w:val="373A3C"/>
          <w:sz w:val="28"/>
          <w:szCs w:val="28"/>
          <w:u w:val="single"/>
        </w:rPr>
        <w:t>Административные нарушения</w:t>
      </w:r>
      <w:r w:rsidRPr="00424F57">
        <w:rPr>
          <w:rFonts w:ascii="Segoe UI" w:hAnsi="Segoe UI" w:cs="Segoe UI"/>
          <w:b/>
          <w:bCs/>
          <w:color w:val="373A3C"/>
          <w:sz w:val="28"/>
          <w:szCs w:val="28"/>
        </w:rPr>
        <w:t> </w:t>
      </w:r>
      <w:r w:rsidRPr="00424F57">
        <w:rPr>
          <w:rFonts w:ascii="Segoe UI" w:hAnsi="Segoe UI" w:cs="Segoe UI"/>
          <w:color w:val="373A3C"/>
          <w:sz w:val="28"/>
          <w:szCs w:val="28"/>
        </w:rPr>
        <w:t xml:space="preserve">проявляются в мелком хулиганстве – нецензурной лексике в общественных местах, оскорбительное отношение к окружающим, нарушение дорожного движения и другие действия,   нарушающие общественный </w:t>
      </w:r>
      <w:proofErr w:type="spellStart"/>
      <w:r w:rsidRPr="00424F57">
        <w:rPr>
          <w:rFonts w:ascii="Segoe UI" w:hAnsi="Segoe UI" w:cs="Segoe UI"/>
          <w:color w:val="373A3C"/>
          <w:sz w:val="28"/>
          <w:szCs w:val="28"/>
        </w:rPr>
        <w:t>порядок</w:t>
      </w:r>
      <w:proofErr w:type="gramStart"/>
      <w:r w:rsidRPr="00424F57">
        <w:rPr>
          <w:rFonts w:ascii="Segoe UI" w:hAnsi="Segoe UI" w:cs="Segoe UI"/>
          <w:color w:val="373A3C"/>
          <w:sz w:val="28"/>
          <w:szCs w:val="28"/>
        </w:rPr>
        <w:t>.В</w:t>
      </w:r>
      <w:proofErr w:type="spellEnd"/>
      <w:proofErr w:type="gramEnd"/>
      <w:r w:rsidRPr="00424F57">
        <w:rPr>
          <w:rFonts w:ascii="Segoe UI" w:hAnsi="Segoe UI" w:cs="Segoe UI"/>
          <w:color w:val="373A3C"/>
          <w:sz w:val="28"/>
          <w:szCs w:val="28"/>
        </w:rPr>
        <w:t xml:space="preserve"> качестве административных </w:t>
      </w:r>
      <w:r w:rsidRPr="00424F57">
        <w:rPr>
          <w:rFonts w:ascii="Segoe UI" w:hAnsi="Segoe UI" w:cs="Segoe UI"/>
          <w:color w:val="373A3C"/>
          <w:sz w:val="28"/>
          <w:szCs w:val="28"/>
        </w:rPr>
        <w:lastRenderedPageBreak/>
        <w:t>правонарушений рассматриваются: распитие спиртных напитков на улицах, на стадионах, в скверах, парках, во всех видах общественного транспорта и в других общественных местах; появление в общественных местах в пьяном виде, оскорбляющем человеческое достоинство и общественную нравственность; доведение несовершеннолетнего до состояния опьянения родителями или иными лицами.</w:t>
      </w:r>
    </w:p>
    <w:p w:rsidR="00424F57" w:rsidRPr="00424F57" w:rsidRDefault="00424F57" w:rsidP="00424F5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8"/>
          <w:szCs w:val="28"/>
        </w:rPr>
      </w:pPr>
      <w:r w:rsidRPr="00424F57">
        <w:rPr>
          <w:rFonts w:ascii="Segoe UI" w:hAnsi="Segoe UI" w:cs="Segoe UI"/>
          <w:b/>
          <w:bCs/>
          <w:color w:val="373A3C"/>
          <w:sz w:val="28"/>
          <w:szCs w:val="28"/>
        </w:rPr>
        <w:t>         </w:t>
      </w:r>
      <w:r w:rsidRPr="00424F57">
        <w:rPr>
          <w:rFonts w:ascii="Segoe UI" w:hAnsi="Segoe UI" w:cs="Segoe UI"/>
          <w:b/>
          <w:bCs/>
          <w:color w:val="373A3C"/>
          <w:sz w:val="28"/>
          <w:szCs w:val="28"/>
          <w:u w:val="single"/>
        </w:rPr>
        <w:t> Дисциплинарный поступок</w:t>
      </w:r>
      <w:r w:rsidRPr="00424F57">
        <w:rPr>
          <w:rFonts w:ascii="Segoe UI" w:hAnsi="Segoe UI" w:cs="Segoe UI"/>
          <w:b/>
          <w:bCs/>
          <w:color w:val="373A3C"/>
          <w:sz w:val="28"/>
          <w:szCs w:val="28"/>
        </w:rPr>
        <w:t> </w:t>
      </w:r>
      <w:r w:rsidRPr="00424F57">
        <w:rPr>
          <w:rFonts w:ascii="Segoe UI" w:hAnsi="Segoe UI" w:cs="Segoe UI"/>
          <w:color w:val="373A3C"/>
          <w:sz w:val="28"/>
          <w:szCs w:val="28"/>
        </w:rPr>
        <w:t>выражается в противоправном неисполнении или ненадлежащим исполнением своих трудовых обязанностей, прогулам без значительных причин, употреблением спиртных напитков, наркотических веществ в рабочее время, приход на учебу под воздействием алкоголя и влечет за собой ответственность, относительно трудового законодательства.</w:t>
      </w:r>
    </w:p>
    <w:p w:rsidR="00424F57" w:rsidRPr="00424F57" w:rsidRDefault="00424F57" w:rsidP="00424F5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8"/>
          <w:szCs w:val="28"/>
        </w:rPr>
      </w:pPr>
      <w:r w:rsidRPr="00424F57">
        <w:rPr>
          <w:rFonts w:ascii="Segoe UI" w:hAnsi="Segoe UI" w:cs="Segoe UI"/>
          <w:b/>
          <w:bCs/>
          <w:color w:val="373A3C"/>
          <w:sz w:val="28"/>
          <w:szCs w:val="28"/>
        </w:rPr>
        <w:t>          </w:t>
      </w:r>
      <w:r w:rsidRPr="00424F57">
        <w:rPr>
          <w:rFonts w:ascii="Segoe UI" w:hAnsi="Segoe UI" w:cs="Segoe UI"/>
          <w:b/>
          <w:bCs/>
          <w:color w:val="373A3C"/>
          <w:sz w:val="28"/>
          <w:szCs w:val="28"/>
          <w:u w:val="single"/>
        </w:rPr>
        <w:t>Преступление</w:t>
      </w:r>
      <w:r w:rsidRPr="00424F57">
        <w:rPr>
          <w:rFonts w:ascii="Segoe UI" w:hAnsi="Segoe UI" w:cs="Segoe UI"/>
          <w:b/>
          <w:bCs/>
          <w:color w:val="373A3C"/>
          <w:sz w:val="28"/>
          <w:szCs w:val="28"/>
        </w:rPr>
        <w:t> </w:t>
      </w:r>
      <w:r w:rsidRPr="00424F57">
        <w:rPr>
          <w:rFonts w:ascii="Segoe UI" w:hAnsi="Segoe UI" w:cs="Segoe UI"/>
          <w:color w:val="373A3C"/>
          <w:sz w:val="28"/>
          <w:szCs w:val="28"/>
        </w:rPr>
        <w:t xml:space="preserve">наиболее опасный вид </w:t>
      </w:r>
      <w:proofErr w:type="spellStart"/>
      <w:r w:rsidRPr="00424F57">
        <w:rPr>
          <w:rFonts w:ascii="Segoe UI" w:hAnsi="Segoe UI" w:cs="Segoe UI"/>
          <w:color w:val="373A3C"/>
          <w:sz w:val="28"/>
          <w:szCs w:val="28"/>
        </w:rPr>
        <w:t>делинквентного</w:t>
      </w:r>
      <w:proofErr w:type="spellEnd"/>
      <w:r w:rsidRPr="00424F57">
        <w:rPr>
          <w:rFonts w:ascii="Segoe UI" w:hAnsi="Segoe UI" w:cs="Segoe UI"/>
          <w:color w:val="373A3C"/>
          <w:sz w:val="28"/>
          <w:szCs w:val="28"/>
        </w:rPr>
        <w:t xml:space="preserve"> преступления, выражается в поступках, несущих опасность обществу и запрещены </w:t>
      </w:r>
      <w:proofErr w:type="spellStart"/>
      <w:r w:rsidRPr="00424F57">
        <w:rPr>
          <w:rFonts w:ascii="Segoe UI" w:hAnsi="Segoe UI" w:cs="Segoe UI"/>
          <w:color w:val="373A3C"/>
          <w:sz w:val="28"/>
          <w:szCs w:val="28"/>
        </w:rPr>
        <w:t>подугрозой</w:t>
      </w:r>
      <w:proofErr w:type="spellEnd"/>
      <w:r w:rsidRPr="00424F57">
        <w:rPr>
          <w:rFonts w:ascii="Segoe UI" w:hAnsi="Segoe UI" w:cs="Segoe UI"/>
          <w:color w:val="373A3C"/>
          <w:sz w:val="28"/>
          <w:szCs w:val="28"/>
        </w:rPr>
        <w:t xml:space="preserve"> наказания Уголовным кодексом. К таким деяниям </w:t>
      </w:r>
      <w:proofErr w:type="spellStart"/>
      <w:r w:rsidRPr="00424F57">
        <w:rPr>
          <w:rFonts w:ascii="Segoe UI" w:hAnsi="Segoe UI" w:cs="Segoe UI"/>
          <w:color w:val="373A3C"/>
          <w:sz w:val="28"/>
          <w:szCs w:val="28"/>
        </w:rPr>
        <w:t>относятся</w:t>
      </w:r>
      <w:proofErr w:type="gramStart"/>
      <w:r w:rsidRPr="00424F57">
        <w:rPr>
          <w:rFonts w:ascii="Segoe UI" w:hAnsi="Segoe UI" w:cs="Segoe UI"/>
          <w:color w:val="373A3C"/>
          <w:sz w:val="28"/>
          <w:szCs w:val="28"/>
        </w:rPr>
        <w:t>:у</w:t>
      </w:r>
      <w:proofErr w:type="gramEnd"/>
      <w:r w:rsidRPr="00424F57">
        <w:rPr>
          <w:rFonts w:ascii="Segoe UI" w:hAnsi="Segoe UI" w:cs="Segoe UI"/>
          <w:color w:val="373A3C"/>
          <w:sz w:val="28"/>
          <w:szCs w:val="28"/>
        </w:rPr>
        <w:t>бийства</w:t>
      </w:r>
      <w:proofErr w:type="spellEnd"/>
      <w:r w:rsidRPr="00424F57">
        <w:rPr>
          <w:rFonts w:ascii="Segoe UI" w:hAnsi="Segoe UI" w:cs="Segoe UI"/>
          <w:color w:val="373A3C"/>
          <w:sz w:val="28"/>
          <w:szCs w:val="28"/>
        </w:rPr>
        <w:t xml:space="preserve">, воровство, похищения, угоны автомобилей, терроризм, вандализм, изнасилования, мошенничество, торговля наркотиками и психотропными веществами. Эти и многие другие преступления влекут наиболее строгие меры государственного принуждения — наказание и иные меры уголовной ответственности (общественные работы, штраф, арест, лишение свободы и др.), которые применяются к </w:t>
      </w:r>
      <w:proofErr w:type="gramStart"/>
      <w:r w:rsidRPr="00424F57">
        <w:rPr>
          <w:rFonts w:ascii="Segoe UI" w:hAnsi="Segoe UI" w:cs="Segoe UI"/>
          <w:color w:val="373A3C"/>
          <w:sz w:val="28"/>
          <w:szCs w:val="28"/>
        </w:rPr>
        <w:t>лицам</w:t>
      </w:r>
      <w:proofErr w:type="gramEnd"/>
      <w:r w:rsidRPr="00424F57">
        <w:rPr>
          <w:rFonts w:ascii="Segoe UI" w:hAnsi="Segoe UI" w:cs="Segoe UI"/>
          <w:color w:val="373A3C"/>
          <w:sz w:val="28"/>
          <w:szCs w:val="28"/>
        </w:rPr>
        <w:t xml:space="preserve"> достигшим возраста уголовной ответственности: 16 лет, а за некоторые преступления — 14 лет. Совершение деяний, признаваемых преступлениями, лицами, не достигшими уголовной ответственности, влечет применение мер воздействия, носящих воспитательный характер (объявление выговора или строгого выговора, помещение в специальное учебно-воспитательное учреждение и др.).</w:t>
      </w:r>
    </w:p>
    <w:p w:rsidR="00424F57" w:rsidRPr="00424F57" w:rsidRDefault="00424F57" w:rsidP="00424F5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8"/>
          <w:szCs w:val="28"/>
        </w:rPr>
      </w:pPr>
      <w:r w:rsidRPr="00424F57">
        <w:rPr>
          <w:rFonts w:ascii="Segoe UI" w:hAnsi="Segoe UI" w:cs="Segoe UI"/>
          <w:color w:val="373A3C"/>
          <w:sz w:val="28"/>
          <w:szCs w:val="28"/>
        </w:rPr>
        <w:t xml:space="preserve">         Изучением </w:t>
      </w:r>
      <w:proofErr w:type="spellStart"/>
      <w:r w:rsidRPr="00424F57">
        <w:rPr>
          <w:rFonts w:ascii="Segoe UI" w:hAnsi="Segoe UI" w:cs="Segoe UI"/>
          <w:color w:val="373A3C"/>
          <w:sz w:val="28"/>
          <w:szCs w:val="28"/>
        </w:rPr>
        <w:t>делинквентного</w:t>
      </w:r>
      <w:proofErr w:type="spellEnd"/>
      <w:r w:rsidRPr="00424F57">
        <w:rPr>
          <w:rFonts w:ascii="Segoe UI" w:hAnsi="Segoe UI" w:cs="Segoe UI"/>
          <w:color w:val="373A3C"/>
          <w:sz w:val="28"/>
          <w:szCs w:val="28"/>
        </w:rPr>
        <w:t xml:space="preserve"> поведения занимаются разные науки, в основном социальные, так как оно выражается в проступках, которые воздействуют на окружение человека и сказывается негативным образом на общественном порядке. Под </w:t>
      </w:r>
      <w:proofErr w:type="spellStart"/>
      <w:r w:rsidRPr="00424F57">
        <w:rPr>
          <w:rFonts w:ascii="Segoe UI" w:hAnsi="Segoe UI" w:cs="Segoe UI"/>
          <w:color w:val="373A3C"/>
          <w:sz w:val="28"/>
          <w:szCs w:val="28"/>
        </w:rPr>
        <w:t>делинквентным</w:t>
      </w:r>
      <w:proofErr w:type="spellEnd"/>
      <w:r w:rsidRPr="00424F57">
        <w:rPr>
          <w:rFonts w:ascii="Segoe UI" w:hAnsi="Segoe UI" w:cs="Segoe UI"/>
          <w:color w:val="373A3C"/>
          <w:sz w:val="28"/>
          <w:szCs w:val="28"/>
        </w:rPr>
        <w:t xml:space="preserve"> поведением </w:t>
      </w:r>
      <w:r w:rsidRPr="00424F57">
        <w:rPr>
          <w:rFonts w:ascii="Segoe UI" w:hAnsi="Segoe UI" w:cs="Segoe UI"/>
          <w:i/>
          <w:iCs/>
          <w:color w:val="373A3C"/>
          <w:sz w:val="28"/>
          <w:szCs w:val="28"/>
        </w:rPr>
        <w:t xml:space="preserve">А.Е. </w:t>
      </w:r>
      <w:proofErr w:type="spellStart"/>
      <w:r w:rsidRPr="00424F57">
        <w:rPr>
          <w:rFonts w:ascii="Segoe UI" w:hAnsi="Segoe UI" w:cs="Segoe UI"/>
          <w:i/>
          <w:iCs/>
          <w:color w:val="373A3C"/>
          <w:sz w:val="28"/>
          <w:szCs w:val="28"/>
        </w:rPr>
        <w:t>Личко</w:t>
      </w:r>
      <w:proofErr w:type="spellEnd"/>
      <w:r w:rsidRPr="00424F57">
        <w:rPr>
          <w:rFonts w:ascii="Segoe UI" w:hAnsi="Segoe UI" w:cs="Segoe UI"/>
          <w:color w:val="373A3C"/>
          <w:sz w:val="28"/>
          <w:szCs w:val="28"/>
        </w:rPr>
        <w:t xml:space="preserve"> подразумевает мелкие антиобщественные действия, не влекущие за </w:t>
      </w:r>
      <w:proofErr w:type="spellStart"/>
      <w:r w:rsidRPr="00424F57">
        <w:rPr>
          <w:rFonts w:ascii="Segoe UI" w:hAnsi="Segoe UI" w:cs="Segoe UI"/>
          <w:color w:val="373A3C"/>
          <w:sz w:val="28"/>
          <w:szCs w:val="28"/>
        </w:rPr>
        <w:t>собойуголовной</w:t>
      </w:r>
      <w:proofErr w:type="spellEnd"/>
      <w:r w:rsidRPr="00424F57">
        <w:rPr>
          <w:rFonts w:ascii="Segoe UI" w:hAnsi="Segoe UI" w:cs="Segoe UI"/>
          <w:color w:val="373A3C"/>
          <w:sz w:val="28"/>
          <w:szCs w:val="28"/>
        </w:rPr>
        <w:t xml:space="preserve"> ответственности: школьные прогулы, </w:t>
      </w:r>
      <w:proofErr w:type="spellStart"/>
      <w:r w:rsidRPr="00424F57">
        <w:rPr>
          <w:rFonts w:ascii="Segoe UI" w:hAnsi="Segoe UI" w:cs="Segoe UI"/>
          <w:color w:val="373A3C"/>
          <w:sz w:val="28"/>
          <w:szCs w:val="28"/>
        </w:rPr>
        <w:t>приобщенность</w:t>
      </w:r>
      <w:proofErr w:type="spellEnd"/>
      <w:r w:rsidRPr="00424F57">
        <w:rPr>
          <w:rFonts w:ascii="Segoe UI" w:hAnsi="Segoe UI" w:cs="Segoe UI"/>
          <w:color w:val="373A3C"/>
          <w:sz w:val="28"/>
          <w:szCs w:val="28"/>
        </w:rPr>
        <w:t xml:space="preserve"> к асоциальной группе, мелкое хулиганство, издевательство над </w:t>
      </w:r>
      <w:proofErr w:type="gramStart"/>
      <w:r w:rsidRPr="00424F57">
        <w:rPr>
          <w:rFonts w:ascii="Segoe UI" w:hAnsi="Segoe UI" w:cs="Segoe UI"/>
          <w:color w:val="373A3C"/>
          <w:sz w:val="28"/>
          <w:szCs w:val="28"/>
        </w:rPr>
        <w:t>слабыми</w:t>
      </w:r>
      <w:proofErr w:type="gramEnd"/>
      <w:r w:rsidRPr="00424F57">
        <w:rPr>
          <w:rFonts w:ascii="Segoe UI" w:hAnsi="Segoe UI" w:cs="Segoe UI"/>
          <w:color w:val="373A3C"/>
          <w:sz w:val="28"/>
          <w:szCs w:val="28"/>
        </w:rPr>
        <w:t>, отнимание мелких денег и т.д. Однако исследователь </w:t>
      </w:r>
      <w:r w:rsidRPr="00424F57">
        <w:rPr>
          <w:rFonts w:ascii="Segoe UI" w:hAnsi="Segoe UI" w:cs="Segoe UI"/>
          <w:i/>
          <w:iCs/>
          <w:color w:val="373A3C"/>
          <w:sz w:val="28"/>
          <w:szCs w:val="28"/>
        </w:rPr>
        <w:t>В.В. Ковалев</w:t>
      </w:r>
      <w:r w:rsidRPr="00424F57">
        <w:rPr>
          <w:rFonts w:ascii="Segoe UI" w:hAnsi="Segoe UI" w:cs="Segoe UI"/>
          <w:color w:val="373A3C"/>
          <w:sz w:val="28"/>
          <w:szCs w:val="28"/>
        </w:rPr>
        <w:t xml:space="preserve"> возражал против такой трактовки </w:t>
      </w:r>
      <w:proofErr w:type="spellStart"/>
      <w:r w:rsidRPr="00424F57">
        <w:rPr>
          <w:rFonts w:ascii="Segoe UI" w:hAnsi="Segoe UI" w:cs="Segoe UI"/>
          <w:color w:val="373A3C"/>
          <w:sz w:val="28"/>
          <w:szCs w:val="28"/>
        </w:rPr>
        <w:t>делинквентности</w:t>
      </w:r>
      <w:proofErr w:type="spellEnd"/>
      <w:r w:rsidRPr="00424F57">
        <w:rPr>
          <w:rFonts w:ascii="Segoe UI" w:hAnsi="Segoe UI" w:cs="Segoe UI"/>
          <w:color w:val="373A3C"/>
          <w:sz w:val="28"/>
          <w:szCs w:val="28"/>
        </w:rPr>
        <w:t>, указывал, что понятие "</w:t>
      </w:r>
      <w:proofErr w:type="spellStart"/>
      <w:r w:rsidRPr="00424F57">
        <w:rPr>
          <w:rFonts w:ascii="Segoe UI" w:hAnsi="Segoe UI" w:cs="Segoe UI"/>
          <w:color w:val="373A3C"/>
          <w:sz w:val="28"/>
          <w:szCs w:val="28"/>
        </w:rPr>
        <w:t>делинквентное</w:t>
      </w:r>
      <w:proofErr w:type="spellEnd"/>
      <w:r w:rsidRPr="00424F57">
        <w:rPr>
          <w:rFonts w:ascii="Segoe UI" w:hAnsi="Segoe UI" w:cs="Segoe UI"/>
          <w:color w:val="373A3C"/>
          <w:sz w:val="28"/>
          <w:szCs w:val="28"/>
        </w:rPr>
        <w:t xml:space="preserve"> поведение" должно применяться только в случаях противоправных, противозаконных и преступных поступков, таких как кражи, хулиганские действия, нанесение тяжких телесных повреждений, изнасилование, убийство. По мнению ученого, расширение границ термина </w:t>
      </w:r>
      <w:r w:rsidRPr="00424F57">
        <w:rPr>
          <w:rFonts w:ascii="Segoe UI" w:hAnsi="Segoe UI" w:cs="Segoe UI"/>
          <w:color w:val="373A3C"/>
          <w:sz w:val="28"/>
          <w:szCs w:val="28"/>
        </w:rPr>
        <w:lastRenderedPageBreak/>
        <w:t>"</w:t>
      </w:r>
      <w:proofErr w:type="spellStart"/>
      <w:r w:rsidRPr="00424F57">
        <w:rPr>
          <w:rFonts w:ascii="Segoe UI" w:hAnsi="Segoe UI" w:cs="Segoe UI"/>
          <w:color w:val="373A3C"/>
          <w:sz w:val="28"/>
          <w:szCs w:val="28"/>
        </w:rPr>
        <w:t>делинквентное</w:t>
      </w:r>
      <w:proofErr w:type="spellEnd"/>
      <w:r w:rsidRPr="00424F57">
        <w:rPr>
          <w:rFonts w:ascii="Segoe UI" w:hAnsi="Segoe UI" w:cs="Segoe UI"/>
          <w:color w:val="373A3C"/>
          <w:sz w:val="28"/>
          <w:szCs w:val="28"/>
        </w:rPr>
        <w:t xml:space="preserve"> поведение" приводит к стиранию границ между криминальными и некриминальными поступками. Известно, что в специальной литературе термин "отклоняющееся поведение" нередко заменяется синонимом - </w:t>
      </w:r>
      <w:proofErr w:type="spellStart"/>
      <w:r w:rsidRPr="00424F57">
        <w:rPr>
          <w:rFonts w:ascii="Segoe UI" w:hAnsi="Segoe UI" w:cs="Segoe UI"/>
          <w:color w:val="373A3C"/>
          <w:sz w:val="28"/>
          <w:szCs w:val="28"/>
        </w:rPr>
        <w:t>девиантное</w:t>
      </w:r>
      <w:proofErr w:type="spellEnd"/>
      <w:r w:rsidRPr="00424F57">
        <w:rPr>
          <w:rFonts w:ascii="Segoe UI" w:hAnsi="Segoe UI" w:cs="Segoe UI"/>
          <w:color w:val="373A3C"/>
          <w:sz w:val="28"/>
          <w:szCs w:val="28"/>
        </w:rPr>
        <w:t xml:space="preserve"> поведение (от лат. </w:t>
      </w:r>
      <w:proofErr w:type="spellStart"/>
      <w:r w:rsidRPr="00424F57">
        <w:rPr>
          <w:rFonts w:ascii="Segoe UI" w:hAnsi="Segoe UI" w:cs="Segoe UI"/>
          <w:color w:val="373A3C"/>
          <w:sz w:val="28"/>
          <w:szCs w:val="28"/>
        </w:rPr>
        <w:t>deviatio</w:t>
      </w:r>
      <w:proofErr w:type="spellEnd"/>
      <w:r w:rsidRPr="00424F57">
        <w:rPr>
          <w:rFonts w:ascii="Segoe UI" w:hAnsi="Segoe UI" w:cs="Segoe UI"/>
          <w:color w:val="373A3C"/>
          <w:sz w:val="28"/>
          <w:szCs w:val="28"/>
        </w:rPr>
        <w:t xml:space="preserve"> - отклонение).             В действительности эти понятия не совпадающие. Всякое </w:t>
      </w:r>
      <w:proofErr w:type="spellStart"/>
      <w:r w:rsidRPr="00424F57">
        <w:rPr>
          <w:rFonts w:ascii="Segoe UI" w:hAnsi="Segoe UI" w:cs="Segoe UI"/>
          <w:color w:val="373A3C"/>
          <w:sz w:val="28"/>
          <w:szCs w:val="28"/>
        </w:rPr>
        <w:t>делинквентное</w:t>
      </w:r>
      <w:proofErr w:type="spellEnd"/>
      <w:r w:rsidRPr="00424F57">
        <w:rPr>
          <w:rFonts w:ascii="Segoe UI" w:hAnsi="Segoe UI" w:cs="Segoe UI"/>
          <w:color w:val="373A3C"/>
          <w:sz w:val="28"/>
          <w:szCs w:val="28"/>
        </w:rPr>
        <w:t xml:space="preserve"> поведение является </w:t>
      </w:r>
      <w:proofErr w:type="spellStart"/>
      <w:r w:rsidRPr="00424F57">
        <w:rPr>
          <w:rFonts w:ascii="Segoe UI" w:hAnsi="Segoe UI" w:cs="Segoe UI"/>
          <w:color w:val="373A3C"/>
          <w:sz w:val="28"/>
          <w:szCs w:val="28"/>
        </w:rPr>
        <w:t>девиантным</w:t>
      </w:r>
      <w:proofErr w:type="spellEnd"/>
      <w:r w:rsidRPr="00424F57">
        <w:rPr>
          <w:rFonts w:ascii="Segoe UI" w:hAnsi="Segoe UI" w:cs="Segoe UI"/>
          <w:color w:val="373A3C"/>
          <w:sz w:val="28"/>
          <w:szCs w:val="28"/>
        </w:rPr>
        <w:t xml:space="preserve"> поведением, но не всякое </w:t>
      </w:r>
      <w:proofErr w:type="spellStart"/>
      <w:r w:rsidRPr="00424F57">
        <w:rPr>
          <w:rFonts w:ascii="Segoe UI" w:hAnsi="Segoe UI" w:cs="Segoe UI"/>
          <w:color w:val="373A3C"/>
          <w:sz w:val="28"/>
          <w:szCs w:val="28"/>
        </w:rPr>
        <w:t>девиантное</w:t>
      </w:r>
      <w:proofErr w:type="spellEnd"/>
      <w:r w:rsidRPr="00424F57">
        <w:rPr>
          <w:rFonts w:ascii="Segoe UI" w:hAnsi="Segoe UI" w:cs="Segoe UI"/>
          <w:color w:val="373A3C"/>
          <w:sz w:val="28"/>
          <w:szCs w:val="28"/>
        </w:rPr>
        <w:t xml:space="preserve"> поведение можно отнести к </w:t>
      </w:r>
      <w:proofErr w:type="spellStart"/>
      <w:r w:rsidRPr="00424F57">
        <w:rPr>
          <w:rFonts w:ascii="Segoe UI" w:hAnsi="Segoe UI" w:cs="Segoe UI"/>
          <w:color w:val="373A3C"/>
          <w:sz w:val="28"/>
          <w:szCs w:val="28"/>
        </w:rPr>
        <w:t>делинквентному</w:t>
      </w:r>
      <w:proofErr w:type="spellEnd"/>
      <w:r w:rsidRPr="00424F57">
        <w:rPr>
          <w:rFonts w:ascii="Segoe UI" w:hAnsi="Segoe UI" w:cs="Segoe UI"/>
          <w:color w:val="373A3C"/>
          <w:sz w:val="28"/>
          <w:szCs w:val="28"/>
        </w:rPr>
        <w:t xml:space="preserve"> поведению. Признание </w:t>
      </w:r>
      <w:proofErr w:type="spellStart"/>
      <w:r w:rsidRPr="00424F57">
        <w:rPr>
          <w:rFonts w:ascii="Segoe UI" w:hAnsi="Segoe UI" w:cs="Segoe UI"/>
          <w:color w:val="373A3C"/>
          <w:sz w:val="28"/>
          <w:szCs w:val="28"/>
        </w:rPr>
        <w:t>девиантного</w:t>
      </w:r>
      <w:proofErr w:type="spellEnd"/>
      <w:r w:rsidRPr="00424F57">
        <w:rPr>
          <w:rFonts w:ascii="Segoe UI" w:hAnsi="Segoe UI" w:cs="Segoe UI"/>
          <w:color w:val="373A3C"/>
          <w:sz w:val="28"/>
          <w:szCs w:val="28"/>
        </w:rPr>
        <w:t xml:space="preserve"> поведения </w:t>
      </w:r>
      <w:proofErr w:type="spellStart"/>
      <w:proofErr w:type="gramStart"/>
      <w:r w:rsidRPr="00424F57">
        <w:rPr>
          <w:rFonts w:ascii="Segoe UI" w:hAnsi="Segoe UI" w:cs="Segoe UI"/>
          <w:color w:val="373A3C"/>
          <w:sz w:val="28"/>
          <w:szCs w:val="28"/>
        </w:rPr>
        <w:t>делинквентным</w:t>
      </w:r>
      <w:proofErr w:type="spellEnd"/>
      <w:proofErr w:type="gramEnd"/>
      <w:r w:rsidRPr="00424F57">
        <w:rPr>
          <w:rFonts w:ascii="Segoe UI" w:hAnsi="Segoe UI" w:cs="Segoe UI"/>
          <w:color w:val="373A3C"/>
          <w:sz w:val="28"/>
          <w:szCs w:val="28"/>
        </w:rPr>
        <w:t xml:space="preserve"> всегда связано с действиями государства в лице его органов, уполномоченных на принятие правовых норм, закрепляющих в законодательстве то или иное деяние в </w:t>
      </w:r>
      <w:proofErr w:type="spellStart"/>
      <w:r w:rsidRPr="00424F57">
        <w:rPr>
          <w:rFonts w:ascii="Segoe UI" w:hAnsi="Segoe UI" w:cs="Segoe UI"/>
          <w:color w:val="373A3C"/>
          <w:sz w:val="28"/>
          <w:szCs w:val="28"/>
        </w:rPr>
        <w:t>качествеправонарушения</w:t>
      </w:r>
      <w:proofErr w:type="spellEnd"/>
      <w:r w:rsidRPr="00424F57">
        <w:rPr>
          <w:rFonts w:ascii="Segoe UI" w:hAnsi="Segoe UI" w:cs="Segoe UI"/>
          <w:color w:val="373A3C"/>
          <w:sz w:val="28"/>
          <w:szCs w:val="28"/>
        </w:rPr>
        <w:t xml:space="preserve">. Перевод государством </w:t>
      </w:r>
      <w:proofErr w:type="spellStart"/>
      <w:r w:rsidRPr="00424F57">
        <w:rPr>
          <w:rFonts w:ascii="Segoe UI" w:hAnsi="Segoe UI" w:cs="Segoe UI"/>
          <w:color w:val="373A3C"/>
          <w:sz w:val="28"/>
          <w:szCs w:val="28"/>
        </w:rPr>
        <w:t>делинквентного</w:t>
      </w:r>
      <w:proofErr w:type="spellEnd"/>
      <w:r w:rsidRPr="00424F57">
        <w:rPr>
          <w:rFonts w:ascii="Segoe UI" w:hAnsi="Segoe UI" w:cs="Segoe UI"/>
          <w:color w:val="373A3C"/>
          <w:sz w:val="28"/>
          <w:szCs w:val="28"/>
        </w:rPr>
        <w:t xml:space="preserve"> поведения в категорию деяний, не являющихся правонарушениями, приводит к переходу их в разряд  </w:t>
      </w:r>
      <w:proofErr w:type="spellStart"/>
      <w:r w:rsidRPr="00424F57">
        <w:rPr>
          <w:rFonts w:ascii="Segoe UI" w:hAnsi="Segoe UI" w:cs="Segoe UI"/>
          <w:color w:val="373A3C"/>
          <w:sz w:val="28"/>
          <w:szCs w:val="28"/>
        </w:rPr>
        <w:t>отклоняющегосялибо</w:t>
      </w:r>
      <w:proofErr w:type="spellEnd"/>
      <w:r w:rsidRPr="00424F57">
        <w:rPr>
          <w:rFonts w:ascii="Segoe UI" w:hAnsi="Segoe UI" w:cs="Segoe UI"/>
          <w:color w:val="373A3C"/>
          <w:sz w:val="28"/>
          <w:szCs w:val="28"/>
        </w:rPr>
        <w:t xml:space="preserve"> социально нейтрального, либо социально одобряемого поведения.</w:t>
      </w:r>
    </w:p>
    <w:p w:rsidR="00424F57" w:rsidRPr="00424F57" w:rsidRDefault="00424F57" w:rsidP="00424F5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8"/>
          <w:szCs w:val="28"/>
        </w:rPr>
      </w:pPr>
      <w:r w:rsidRPr="00424F57">
        <w:rPr>
          <w:rFonts w:ascii="Segoe UI" w:hAnsi="Segoe UI" w:cs="Segoe UI"/>
          <w:b/>
          <w:bCs/>
          <w:color w:val="373A3C"/>
          <w:sz w:val="28"/>
          <w:szCs w:val="28"/>
        </w:rPr>
        <w:t xml:space="preserve">         </w:t>
      </w:r>
      <w:proofErr w:type="gramStart"/>
      <w:r w:rsidRPr="00424F57">
        <w:rPr>
          <w:rFonts w:ascii="Segoe UI" w:hAnsi="Segoe UI" w:cs="Segoe UI"/>
          <w:b/>
          <w:bCs/>
          <w:color w:val="373A3C"/>
          <w:sz w:val="28"/>
          <w:szCs w:val="28"/>
        </w:rPr>
        <w:t xml:space="preserve">В </w:t>
      </w:r>
      <w:proofErr w:type="spellStart"/>
      <w:r w:rsidRPr="00424F57">
        <w:rPr>
          <w:rFonts w:ascii="Segoe UI" w:hAnsi="Segoe UI" w:cs="Segoe UI"/>
          <w:b/>
          <w:bCs/>
          <w:color w:val="373A3C"/>
          <w:sz w:val="28"/>
          <w:szCs w:val="28"/>
        </w:rPr>
        <w:t>делинквентном</w:t>
      </w:r>
      <w:proofErr w:type="spellEnd"/>
      <w:r w:rsidRPr="00424F57">
        <w:rPr>
          <w:rFonts w:ascii="Segoe UI" w:hAnsi="Segoe UI" w:cs="Segoe UI"/>
          <w:b/>
          <w:bCs/>
          <w:color w:val="373A3C"/>
          <w:sz w:val="28"/>
          <w:szCs w:val="28"/>
        </w:rPr>
        <w:t xml:space="preserve"> поведении мерой допустимого является закон, в  </w:t>
      </w:r>
      <w:proofErr w:type="spellStart"/>
      <w:r w:rsidRPr="00424F57">
        <w:rPr>
          <w:rFonts w:ascii="Segoe UI" w:hAnsi="Segoe UI" w:cs="Segoe UI"/>
          <w:b/>
          <w:bCs/>
          <w:color w:val="373A3C"/>
          <w:sz w:val="28"/>
          <w:szCs w:val="28"/>
        </w:rPr>
        <w:t>девиантном</w:t>
      </w:r>
      <w:proofErr w:type="spellEnd"/>
      <w:r w:rsidRPr="00424F57">
        <w:rPr>
          <w:rFonts w:ascii="Segoe UI" w:hAnsi="Segoe UI" w:cs="Segoe UI"/>
          <w:b/>
          <w:bCs/>
          <w:color w:val="373A3C"/>
          <w:sz w:val="28"/>
          <w:szCs w:val="28"/>
        </w:rPr>
        <w:t xml:space="preserve"> – стандарты и нормы социума</w:t>
      </w:r>
      <w:r w:rsidRPr="00424F57">
        <w:rPr>
          <w:rFonts w:ascii="Segoe UI" w:hAnsi="Segoe UI" w:cs="Segoe UI"/>
          <w:color w:val="373A3C"/>
          <w:sz w:val="28"/>
          <w:szCs w:val="28"/>
        </w:rPr>
        <w:t>, и чтобы достигнуть желаемого они могут пользоваться всевозможными средствами.</w:t>
      </w:r>
      <w:proofErr w:type="gramEnd"/>
    </w:p>
    <w:p w:rsidR="00424F57" w:rsidRPr="00424F57" w:rsidRDefault="00424F57" w:rsidP="00424F5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8"/>
          <w:szCs w:val="28"/>
        </w:rPr>
      </w:pPr>
      <w:r w:rsidRPr="00424F57">
        <w:rPr>
          <w:rFonts w:ascii="Segoe UI" w:hAnsi="Segoe UI" w:cs="Segoe UI"/>
          <w:color w:val="373A3C"/>
          <w:sz w:val="28"/>
          <w:szCs w:val="28"/>
        </w:rPr>
        <w:t xml:space="preserve">        </w:t>
      </w:r>
      <w:proofErr w:type="spellStart"/>
      <w:r w:rsidRPr="00424F57">
        <w:rPr>
          <w:rFonts w:ascii="Segoe UI" w:hAnsi="Segoe UI" w:cs="Segoe UI"/>
          <w:color w:val="373A3C"/>
          <w:sz w:val="28"/>
          <w:szCs w:val="28"/>
        </w:rPr>
        <w:t>Делинквентное</w:t>
      </w:r>
      <w:proofErr w:type="spellEnd"/>
      <w:r w:rsidRPr="00424F57">
        <w:rPr>
          <w:rFonts w:ascii="Segoe UI" w:hAnsi="Segoe UI" w:cs="Segoe UI"/>
          <w:color w:val="373A3C"/>
          <w:sz w:val="28"/>
          <w:szCs w:val="28"/>
        </w:rPr>
        <w:t xml:space="preserve"> поведение имеет особенности: оно не имеет четкой границы, где начинается правонарушение.  </w:t>
      </w:r>
      <w:proofErr w:type="gramStart"/>
      <w:r w:rsidRPr="00424F57">
        <w:rPr>
          <w:rFonts w:ascii="Segoe UI" w:hAnsi="Segoe UI" w:cs="Segoe UI"/>
          <w:color w:val="373A3C"/>
          <w:sz w:val="28"/>
          <w:szCs w:val="28"/>
        </w:rPr>
        <w:t>Из всех видов девиаций именно противоправное считается наиболее серьезным, поскольку имеет угрозу для общественного порядка.</w:t>
      </w:r>
      <w:proofErr w:type="gramEnd"/>
      <w:r w:rsidRPr="00424F57">
        <w:rPr>
          <w:rFonts w:ascii="Segoe UI" w:hAnsi="Segoe UI" w:cs="Segoe UI"/>
          <w:color w:val="373A3C"/>
          <w:sz w:val="28"/>
          <w:szCs w:val="28"/>
        </w:rPr>
        <w:t xml:space="preserve">  </w:t>
      </w:r>
      <w:proofErr w:type="spellStart"/>
      <w:r w:rsidRPr="00424F57">
        <w:rPr>
          <w:rFonts w:ascii="Segoe UI" w:hAnsi="Segoe UI" w:cs="Segoe UI"/>
          <w:color w:val="373A3C"/>
          <w:sz w:val="28"/>
          <w:szCs w:val="28"/>
        </w:rPr>
        <w:t>Делинквентное</w:t>
      </w:r>
      <w:proofErr w:type="spellEnd"/>
      <w:r w:rsidRPr="00424F57">
        <w:rPr>
          <w:rFonts w:ascii="Segoe UI" w:hAnsi="Segoe UI" w:cs="Segoe UI"/>
          <w:color w:val="373A3C"/>
          <w:sz w:val="28"/>
          <w:szCs w:val="28"/>
        </w:rPr>
        <w:t xml:space="preserve"> поведение всегда означает конфликт между одной личностью или группой правонарушителей и остальным обществом, если ко</w:t>
      </w:r>
      <w:bookmarkStart w:id="0" w:name="_GoBack"/>
      <w:bookmarkEnd w:id="0"/>
      <w:r w:rsidRPr="00424F57">
        <w:rPr>
          <w:rFonts w:ascii="Segoe UI" w:hAnsi="Segoe UI" w:cs="Segoe UI"/>
          <w:color w:val="373A3C"/>
          <w:sz w:val="28"/>
          <w:szCs w:val="28"/>
        </w:rPr>
        <w:t xml:space="preserve">нкретнее, то между индивидуальными интересами и стремлениями, и направленностью общества. </w:t>
      </w:r>
      <w:proofErr w:type="spellStart"/>
      <w:r w:rsidRPr="00424F57">
        <w:rPr>
          <w:rFonts w:ascii="Segoe UI" w:hAnsi="Segoe UI" w:cs="Segoe UI"/>
          <w:color w:val="373A3C"/>
          <w:sz w:val="28"/>
          <w:szCs w:val="28"/>
        </w:rPr>
        <w:t>Делинквентное</w:t>
      </w:r>
      <w:proofErr w:type="spellEnd"/>
      <w:r w:rsidRPr="00424F57">
        <w:rPr>
          <w:rFonts w:ascii="Segoe UI" w:hAnsi="Segoe UI" w:cs="Segoe UI"/>
          <w:color w:val="373A3C"/>
          <w:sz w:val="28"/>
          <w:szCs w:val="28"/>
        </w:rPr>
        <w:t xml:space="preserve"> поведение регулируется преимущественно нормами права и не расценивается как психологическое отклонение.</w:t>
      </w:r>
    </w:p>
    <w:p w:rsidR="00424F57" w:rsidRPr="00424F57" w:rsidRDefault="00424F57" w:rsidP="00424F5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8"/>
          <w:szCs w:val="28"/>
        </w:rPr>
      </w:pPr>
      <w:r w:rsidRPr="00424F57">
        <w:rPr>
          <w:rFonts w:ascii="Segoe UI" w:hAnsi="Segoe UI" w:cs="Segoe UI"/>
          <w:color w:val="373A3C"/>
          <w:sz w:val="28"/>
          <w:szCs w:val="28"/>
        </w:rPr>
        <w:t>        При изучении преступности, исследователями рассматривается множество факторов, имеющих влияние на ее динамику. Среди них: род занятий, социальный статус, уровень образования, степень включенности человека в общественную жизнь.</w:t>
      </w:r>
    </w:p>
    <w:p w:rsidR="00424F57" w:rsidRPr="00424F57" w:rsidRDefault="00424F57" w:rsidP="00424F5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8"/>
          <w:szCs w:val="28"/>
        </w:rPr>
      </w:pPr>
      <w:r w:rsidRPr="00424F57">
        <w:rPr>
          <w:rFonts w:ascii="Segoe UI" w:hAnsi="Segoe UI" w:cs="Segoe UI"/>
          <w:color w:val="373A3C"/>
          <w:sz w:val="28"/>
          <w:szCs w:val="28"/>
        </w:rPr>
        <w:t>       </w:t>
      </w:r>
      <w:proofErr w:type="spellStart"/>
      <w:r w:rsidRPr="00424F57">
        <w:rPr>
          <w:rFonts w:ascii="Segoe UI" w:hAnsi="Segoe UI" w:cs="Segoe UI"/>
          <w:color w:val="373A3C"/>
          <w:sz w:val="28"/>
          <w:szCs w:val="28"/>
          <w:u w:val="single"/>
        </w:rPr>
        <w:t>Делинквентное</w:t>
      </w:r>
      <w:proofErr w:type="spellEnd"/>
      <w:r w:rsidRPr="00424F57">
        <w:rPr>
          <w:rFonts w:ascii="Segoe UI" w:hAnsi="Segoe UI" w:cs="Segoe UI"/>
          <w:color w:val="373A3C"/>
          <w:sz w:val="28"/>
          <w:szCs w:val="28"/>
          <w:u w:val="single"/>
        </w:rPr>
        <w:t xml:space="preserve"> поведение подростков возникает на базе внутреннего конфликта между желаниями, целями и необходимостью соблюдать требования общества.</w:t>
      </w:r>
      <w:r w:rsidRPr="00424F57">
        <w:rPr>
          <w:rFonts w:ascii="Segoe UI" w:hAnsi="Segoe UI" w:cs="Segoe UI"/>
          <w:color w:val="373A3C"/>
          <w:sz w:val="28"/>
          <w:szCs w:val="28"/>
        </w:rPr>
        <w:t xml:space="preserve"> Неспособность правильно оценить ситуацию, поставить себя на место другого, быть ответственным за поступки становится основой для закрепления </w:t>
      </w:r>
      <w:proofErr w:type="spellStart"/>
      <w:r w:rsidRPr="00424F57">
        <w:rPr>
          <w:rFonts w:ascii="Segoe UI" w:hAnsi="Segoe UI" w:cs="Segoe UI"/>
          <w:color w:val="373A3C"/>
          <w:sz w:val="28"/>
          <w:szCs w:val="28"/>
        </w:rPr>
        <w:t>делинквентности</w:t>
      </w:r>
      <w:proofErr w:type="spellEnd"/>
      <w:r w:rsidRPr="00424F57">
        <w:rPr>
          <w:rFonts w:ascii="Segoe UI" w:hAnsi="Segoe UI" w:cs="Segoe UI"/>
          <w:color w:val="373A3C"/>
          <w:sz w:val="28"/>
          <w:szCs w:val="28"/>
        </w:rPr>
        <w:t xml:space="preserve">. </w:t>
      </w:r>
      <w:proofErr w:type="spellStart"/>
      <w:r w:rsidRPr="00424F57">
        <w:rPr>
          <w:rFonts w:ascii="Segoe UI" w:hAnsi="Segoe UI" w:cs="Segoe UI"/>
          <w:color w:val="373A3C"/>
          <w:sz w:val="28"/>
          <w:szCs w:val="28"/>
        </w:rPr>
        <w:t>Внутриличностный</w:t>
      </w:r>
      <w:proofErr w:type="spellEnd"/>
      <w:r w:rsidRPr="00424F57">
        <w:rPr>
          <w:rFonts w:ascii="Segoe UI" w:hAnsi="Segoe UI" w:cs="Segoe UI"/>
          <w:color w:val="373A3C"/>
          <w:sz w:val="28"/>
          <w:szCs w:val="28"/>
        </w:rPr>
        <w:t xml:space="preserve"> конфли</w:t>
      </w:r>
      <w:proofErr w:type="gramStart"/>
      <w:r w:rsidRPr="00424F57">
        <w:rPr>
          <w:rFonts w:ascii="Segoe UI" w:hAnsi="Segoe UI" w:cs="Segoe UI"/>
          <w:color w:val="373A3C"/>
          <w:sz w:val="28"/>
          <w:szCs w:val="28"/>
        </w:rPr>
        <w:t>кт сгл</w:t>
      </w:r>
      <w:proofErr w:type="gramEnd"/>
      <w:r w:rsidRPr="00424F57">
        <w:rPr>
          <w:rFonts w:ascii="Segoe UI" w:hAnsi="Segoe UI" w:cs="Segoe UI"/>
          <w:color w:val="373A3C"/>
          <w:sz w:val="28"/>
          <w:szCs w:val="28"/>
        </w:rPr>
        <w:t xml:space="preserve">аживается путем оправдания своих действий обстоятельствами, осуждения окружающих, искаженной оценки нанесенного вреда, отрицания статуса жертвы у потерпевшего. Правовая неосведомленность подростков, уверенность в </w:t>
      </w:r>
      <w:r w:rsidRPr="00424F57">
        <w:rPr>
          <w:rFonts w:ascii="Segoe UI" w:hAnsi="Segoe UI" w:cs="Segoe UI"/>
          <w:color w:val="373A3C"/>
          <w:sz w:val="28"/>
          <w:szCs w:val="28"/>
        </w:rPr>
        <w:lastRenderedPageBreak/>
        <w:t>безнаказанности увеличивают вероятность криминогенного поведения. С другой стороны, девиация является частным проявлением социальных взаимодействий общества. </w:t>
      </w:r>
      <w:r w:rsidRPr="00424F57">
        <w:rPr>
          <w:rFonts w:ascii="Segoe UI" w:hAnsi="Segoe UI" w:cs="Segoe UI"/>
          <w:b/>
          <w:bCs/>
          <w:color w:val="373A3C"/>
          <w:sz w:val="28"/>
          <w:szCs w:val="28"/>
        </w:rPr>
        <w:t>       </w:t>
      </w:r>
    </w:p>
    <w:p w:rsidR="00424F57" w:rsidRPr="00424F57" w:rsidRDefault="00424F57" w:rsidP="00424F5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8"/>
          <w:szCs w:val="28"/>
        </w:rPr>
      </w:pPr>
      <w:r w:rsidRPr="00424F57">
        <w:rPr>
          <w:rFonts w:ascii="Segoe UI" w:hAnsi="Segoe UI" w:cs="Segoe UI"/>
          <w:color w:val="373A3C"/>
          <w:sz w:val="28"/>
          <w:szCs w:val="28"/>
        </w:rPr>
        <w:t xml:space="preserve">          Разнообразие общественных норм формирует большое количество классификаций </w:t>
      </w:r>
      <w:proofErr w:type="spellStart"/>
      <w:r w:rsidRPr="00424F57">
        <w:rPr>
          <w:rFonts w:ascii="Segoe UI" w:hAnsi="Segoe UI" w:cs="Segoe UI"/>
          <w:color w:val="373A3C"/>
          <w:sz w:val="28"/>
          <w:szCs w:val="28"/>
        </w:rPr>
        <w:t>делинквентного</w:t>
      </w:r>
      <w:proofErr w:type="spellEnd"/>
      <w:r w:rsidRPr="00424F57">
        <w:rPr>
          <w:rFonts w:ascii="Segoe UI" w:hAnsi="Segoe UI" w:cs="Segoe UI"/>
          <w:color w:val="373A3C"/>
          <w:sz w:val="28"/>
          <w:szCs w:val="28"/>
        </w:rPr>
        <w:t xml:space="preserve"> поведения. В социально-правовой отрасли широко распространено разделение противоправных поступков </w:t>
      </w:r>
      <w:proofErr w:type="gramStart"/>
      <w:r w:rsidRPr="00424F57">
        <w:rPr>
          <w:rFonts w:ascii="Segoe UI" w:hAnsi="Segoe UI" w:cs="Segoe UI"/>
          <w:color w:val="373A3C"/>
          <w:sz w:val="28"/>
          <w:szCs w:val="28"/>
        </w:rPr>
        <w:t>на</w:t>
      </w:r>
      <w:proofErr w:type="gramEnd"/>
      <w:r w:rsidRPr="00424F57">
        <w:rPr>
          <w:rFonts w:ascii="Segoe UI" w:hAnsi="Segoe UI" w:cs="Segoe UI"/>
          <w:color w:val="373A3C"/>
          <w:sz w:val="28"/>
          <w:szCs w:val="28"/>
        </w:rPr>
        <w:t xml:space="preserve"> насильственные и корыстные. В психологии, педагогике, медицине учитывается степень выраженности </w:t>
      </w:r>
      <w:proofErr w:type="spellStart"/>
      <w:r w:rsidRPr="00424F57">
        <w:rPr>
          <w:rFonts w:ascii="Segoe UI" w:hAnsi="Segoe UI" w:cs="Segoe UI"/>
          <w:color w:val="373A3C"/>
          <w:sz w:val="28"/>
          <w:szCs w:val="28"/>
        </w:rPr>
        <w:t>делинквентности</w:t>
      </w:r>
      <w:proofErr w:type="spellEnd"/>
      <w:r w:rsidRPr="00424F57">
        <w:rPr>
          <w:rFonts w:ascii="Segoe UI" w:hAnsi="Segoe UI" w:cs="Segoe UI"/>
          <w:color w:val="373A3C"/>
          <w:sz w:val="28"/>
          <w:szCs w:val="28"/>
        </w:rPr>
        <w:t>, характер личностных деформаций подростка. </w:t>
      </w:r>
      <w:r w:rsidRPr="00424F57">
        <w:rPr>
          <w:rFonts w:ascii="Segoe UI" w:hAnsi="Segoe UI" w:cs="Segoe UI"/>
          <w:b/>
          <w:bCs/>
          <w:color w:val="373A3C"/>
          <w:sz w:val="28"/>
          <w:szCs w:val="28"/>
        </w:rPr>
        <w:t>Выделяют три типа поведения:</w:t>
      </w:r>
    </w:p>
    <w:p w:rsidR="00424F57" w:rsidRPr="00424F57" w:rsidRDefault="00424F57" w:rsidP="00424F5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8"/>
          <w:szCs w:val="28"/>
        </w:rPr>
      </w:pPr>
      <w:r w:rsidRPr="00424F57">
        <w:rPr>
          <w:rFonts w:ascii="Segoe UI" w:hAnsi="Segoe UI" w:cs="Segoe UI"/>
          <w:b/>
          <w:bCs/>
          <w:color w:val="373A3C"/>
          <w:sz w:val="28"/>
          <w:szCs w:val="28"/>
        </w:rPr>
        <w:t xml:space="preserve">- </w:t>
      </w:r>
      <w:proofErr w:type="gramStart"/>
      <w:r w:rsidRPr="00424F57">
        <w:rPr>
          <w:rFonts w:ascii="Segoe UI" w:hAnsi="Segoe UI" w:cs="Segoe UI"/>
          <w:b/>
          <w:bCs/>
          <w:color w:val="373A3C"/>
          <w:sz w:val="28"/>
          <w:szCs w:val="28"/>
        </w:rPr>
        <w:t>последовательно-криминогенный</w:t>
      </w:r>
      <w:proofErr w:type="gramEnd"/>
      <w:r w:rsidRPr="00424F57">
        <w:rPr>
          <w:rFonts w:ascii="Segoe UI" w:hAnsi="Segoe UI" w:cs="Segoe UI"/>
          <w:color w:val="373A3C"/>
          <w:sz w:val="28"/>
          <w:szCs w:val="28"/>
        </w:rPr>
        <w:t>: преступные действия являются проявлением привычного поведения. У подростка преобладают асоциальные взгляды, установки и ценности.</w:t>
      </w:r>
    </w:p>
    <w:p w:rsidR="00424F57" w:rsidRPr="00424F57" w:rsidRDefault="00424F57" w:rsidP="00424F5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8"/>
          <w:szCs w:val="28"/>
        </w:rPr>
      </w:pPr>
      <w:r w:rsidRPr="00424F57">
        <w:rPr>
          <w:rFonts w:ascii="Segoe UI" w:hAnsi="Segoe UI" w:cs="Segoe UI"/>
          <w:color w:val="373A3C"/>
          <w:sz w:val="28"/>
          <w:szCs w:val="28"/>
        </w:rPr>
        <w:t> - </w:t>
      </w:r>
      <w:proofErr w:type="gramStart"/>
      <w:r w:rsidRPr="00424F57">
        <w:rPr>
          <w:rFonts w:ascii="Segoe UI" w:hAnsi="Segoe UI" w:cs="Segoe UI"/>
          <w:b/>
          <w:bCs/>
          <w:color w:val="373A3C"/>
          <w:sz w:val="28"/>
          <w:szCs w:val="28"/>
        </w:rPr>
        <w:t>ситуативно-криминогенный</w:t>
      </w:r>
      <w:proofErr w:type="gramEnd"/>
      <w:r w:rsidRPr="00424F57">
        <w:rPr>
          <w:rFonts w:ascii="Segoe UI" w:hAnsi="Segoe UI" w:cs="Segoe UI"/>
          <w:b/>
          <w:bCs/>
          <w:color w:val="373A3C"/>
          <w:sz w:val="28"/>
          <w:szCs w:val="28"/>
        </w:rPr>
        <w:t>: </w:t>
      </w:r>
      <w:r w:rsidRPr="00424F57">
        <w:rPr>
          <w:rFonts w:ascii="Segoe UI" w:hAnsi="Segoe UI" w:cs="Segoe UI"/>
          <w:color w:val="373A3C"/>
          <w:sz w:val="28"/>
          <w:szCs w:val="28"/>
        </w:rPr>
        <w:t xml:space="preserve">преступления совершаются под влиянием внешних обстоятельств, </w:t>
      </w:r>
      <w:proofErr w:type="spellStart"/>
      <w:r w:rsidRPr="00424F57">
        <w:rPr>
          <w:rFonts w:ascii="Segoe UI" w:hAnsi="Segoe UI" w:cs="Segoe UI"/>
          <w:color w:val="373A3C"/>
          <w:sz w:val="28"/>
          <w:szCs w:val="28"/>
        </w:rPr>
        <w:t>несистематичны</w:t>
      </w:r>
      <w:proofErr w:type="spellEnd"/>
      <w:r w:rsidRPr="00424F57">
        <w:rPr>
          <w:rFonts w:ascii="Segoe UI" w:hAnsi="Segoe UI" w:cs="Segoe UI"/>
          <w:color w:val="373A3C"/>
          <w:sz w:val="28"/>
          <w:szCs w:val="28"/>
        </w:rPr>
        <w:t xml:space="preserve"> (от случая к случаю). Подростки ведомые, легко увлекающиеся, с неустойчивой системой ценностей.</w:t>
      </w:r>
    </w:p>
    <w:p w:rsidR="00424F57" w:rsidRPr="00424F57" w:rsidRDefault="00424F57" w:rsidP="00424F5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8"/>
          <w:szCs w:val="28"/>
        </w:rPr>
      </w:pPr>
      <w:r w:rsidRPr="00424F57">
        <w:rPr>
          <w:rFonts w:ascii="Segoe UI" w:hAnsi="Segoe UI" w:cs="Segoe UI"/>
          <w:color w:val="373A3C"/>
          <w:sz w:val="28"/>
          <w:szCs w:val="28"/>
        </w:rPr>
        <w:t> - </w:t>
      </w:r>
      <w:proofErr w:type="gramStart"/>
      <w:r w:rsidRPr="00424F57">
        <w:rPr>
          <w:rFonts w:ascii="Segoe UI" w:hAnsi="Segoe UI" w:cs="Segoe UI"/>
          <w:b/>
          <w:bCs/>
          <w:color w:val="373A3C"/>
          <w:sz w:val="28"/>
          <w:szCs w:val="28"/>
        </w:rPr>
        <w:t>ситуативный</w:t>
      </w:r>
      <w:proofErr w:type="gramEnd"/>
      <w:r w:rsidRPr="00424F57">
        <w:rPr>
          <w:rFonts w:ascii="Segoe UI" w:hAnsi="Segoe UI" w:cs="Segoe UI"/>
          <w:b/>
          <w:bCs/>
          <w:color w:val="373A3C"/>
          <w:sz w:val="28"/>
          <w:szCs w:val="28"/>
        </w:rPr>
        <w:t>:</w:t>
      </w:r>
      <w:r w:rsidRPr="00424F57">
        <w:rPr>
          <w:rFonts w:ascii="Segoe UI" w:hAnsi="Segoe UI" w:cs="Segoe UI"/>
          <w:color w:val="373A3C"/>
          <w:sz w:val="28"/>
          <w:szCs w:val="28"/>
        </w:rPr>
        <w:t> неблагоприятное стечение обстоятельств приводит к нарушению моральных норм, совершению административных проступков. Проявления единичные.</w:t>
      </w:r>
    </w:p>
    <w:p w:rsidR="00424F57" w:rsidRPr="00424F57" w:rsidRDefault="00424F57" w:rsidP="00424F5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8"/>
          <w:szCs w:val="28"/>
        </w:rPr>
      </w:pPr>
      <w:r w:rsidRPr="00424F57">
        <w:rPr>
          <w:rFonts w:ascii="Segoe UI" w:hAnsi="Segoe UI" w:cs="Segoe UI"/>
          <w:b/>
          <w:bCs/>
          <w:color w:val="373A3C"/>
          <w:sz w:val="28"/>
          <w:szCs w:val="28"/>
        </w:rPr>
        <w:t xml:space="preserve">        Симптомы </w:t>
      </w:r>
      <w:proofErr w:type="spellStart"/>
      <w:r w:rsidRPr="00424F57">
        <w:rPr>
          <w:rFonts w:ascii="Segoe UI" w:hAnsi="Segoe UI" w:cs="Segoe UI"/>
          <w:b/>
          <w:bCs/>
          <w:color w:val="373A3C"/>
          <w:sz w:val="28"/>
          <w:szCs w:val="28"/>
        </w:rPr>
        <w:t>делинквентного</w:t>
      </w:r>
      <w:proofErr w:type="spellEnd"/>
      <w:r w:rsidRPr="00424F57">
        <w:rPr>
          <w:rFonts w:ascii="Segoe UI" w:hAnsi="Segoe UI" w:cs="Segoe UI"/>
          <w:b/>
          <w:bCs/>
          <w:color w:val="373A3C"/>
          <w:sz w:val="28"/>
          <w:szCs w:val="28"/>
        </w:rPr>
        <w:t xml:space="preserve"> поведения подростков:</w:t>
      </w:r>
    </w:p>
    <w:p w:rsidR="00424F57" w:rsidRPr="00424F57" w:rsidRDefault="00424F57" w:rsidP="00424F5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8"/>
          <w:szCs w:val="28"/>
        </w:rPr>
      </w:pPr>
      <w:r w:rsidRPr="00424F57">
        <w:rPr>
          <w:rFonts w:ascii="Segoe UI" w:hAnsi="Segoe UI" w:cs="Segoe UI"/>
          <w:color w:val="373A3C"/>
          <w:sz w:val="28"/>
          <w:szCs w:val="28"/>
        </w:rPr>
        <w:t xml:space="preserve"> - отсутствие потребности в познании нового, самореализации, достижении целей и преобладание примитивных тенденций (секс, еда, алкоголь) определяют поведение подростков. Круг общения обычно сужен, знакомства ограничиваются местом жительства – двором, районом. Свободное время проводит за бесцельными занятиями. </w:t>
      </w:r>
      <w:proofErr w:type="spellStart"/>
      <w:r w:rsidRPr="00424F57">
        <w:rPr>
          <w:rFonts w:ascii="Segoe UI" w:hAnsi="Segoe UI" w:cs="Segoe UI"/>
          <w:color w:val="373A3C"/>
          <w:sz w:val="28"/>
          <w:szCs w:val="28"/>
        </w:rPr>
        <w:t>Делинквентные</w:t>
      </w:r>
      <w:proofErr w:type="spellEnd"/>
      <w:r w:rsidRPr="00424F57">
        <w:rPr>
          <w:rFonts w:ascii="Segoe UI" w:hAnsi="Segoe UI" w:cs="Segoe UI"/>
          <w:color w:val="373A3C"/>
          <w:sz w:val="28"/>
          <w:szCs w:val="28"/>
        </w:rPr>
        <w:t xml:space="preserve"> подростки не ходят в спортивные секции, хотя часто имеют хорошее здоровье, физическое развитие. Им неинтересны занятия в кружках, творческих студиях.                           Отношения с одноклассниками не складываются.</w:t>
      </w:r>
    </w:p>
    <w:p w:rsidR="00424F57" w:rsidRPr="00424F57" w:rsidRDefault="00424F57" w:rsidP="00424F5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8"/>
          <w:szCs w:val="28"/>
        </w:rPr>
      </w:pPr>
      <w:r w:rsidRPr="00424F57">
        <w:rPr>
          <w:rFonts w:ascii="Segoe UI" w:hAnsi="Segoe UI" w:cs="Segoe UI"/>
          <w:color w:val="373A3C"/>
          <w:sz w:val="28"/>
          <w:szCs w:val="28"/>
        </w:rPr>
        <w:t>Неуспеваемость нарастает с начальных классов, усугубляется неблагополучными отношениями с учителями, сверстниками. Часто наблюдаются прогулы уроков, отказы от посещения школы. Досуг бессодержателен, примитивен. Подростки предпочитают потреблять легкую информацию, не требующую интеллектуальной переработки и провоцирующую бурные эмоции – комедии, боевики, ужасы, мультфильмы.</w:t>
      </w:r>
    </w:p>
    <w:p w:rsidR="00592BFC" w:rsidRPr="00424F57" w:rsidRDefault="00592BFC">
      <w:pPr>
        <w:rPr>
          <w:sz w:val="28"/>
          <w:szCs w:val="28"/>
        </w:rPr>
      </w:pPr>
    </w:p>
    <w:sectPr w:rsidR="00592BFC" w:rsidRPr="00424F57" w:rsidSect="00424F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F57"/>
    <w:rsid w:val="00424F57"/>
    <w:rsid w:val="0059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24F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24F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4F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24F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24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24F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24F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4F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24F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24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4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2374</Words>
  <Characters>13536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2020-06-25T13:43:00Z</cp:lastPrinted>
  <dcterms:created xsi:type="dcterms:W3CDTF">2020-06-25T13:41:00Z</dcterms:created>
  <dcterms:modified xsi:type="dcterms:W3CDTF">2020-06-25T13:43:00Z</dcterms:modified>
</cp:coreProperties>
</file>