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06" w:rsidRDefault="00013D06" w:rsidP="00013D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Карта наблюдений для выявления внешних физических и поведенческих проявлений, характерных для ребенка, пережившего ситуацию насилия (Волкова Е.Н., 2008)</w:t>
      </w:r>
    </w:p>
    <w:p w:rsidR="00013D06" w:rsidRDefault="00013D06" w:rsidP="00013D06">
      <w:pPr>
        <w:jc w:val="both"/>
      </w:pPr>
      <w:r>
        <w:t>Методика направлена на выявление внешних физических и поведенческих проявлений, характерных для ребенка, пережившего ситуацию насилия. Используется для подтверждения результатов других методик.</w:t>
      </w:r>
    </w:p>
    <w:p w:rsidR="00013D06" w:rsidRDefault="00013D06" w:rsidP="00013D06">
      <w:pPr>
        <w:jc w:val="both"/>
      </w:pPr>
      <w:r>
        <w:t>Карта заполняется взрослым специалистом, находящемся в постоянном контакте с ребенком.</w:t>
      </w:r>
    </w:p>
    <w:p w:rsidR="00013D06" w:rsidRDefault="00013D06" w:rsidP="00013D06">
      <w:pPr>
        <w:jc w:val="both"/>
      </w:pPr>
      <w:r>
        <w:t>Все утверждения анкеты разделены по шкалам:</w:t>
      </w:r>
    </w:p>
    <w:p w:rsidR="00013D06" w:rsidRDefault="00013D06" w:rsidP="00013D06">
      <w:pPr>
        <w:numPr>
          <w:ilvl w:val="0"/>
          <w:numId w:val="1"/>
        </w:numPr>
        <w:jc w:val="both"/>
      </w:pPr>
      <w:r>
        <w:t xml:space="preserve"> «Недоверие к новым людям и ситуациям»: пп.1, 2, 3.</w:t>
      </w:r>
    </w:p>
    <w:p w:rsidR="00013D06" w:rsidRDefault="00013D06" w:rsidP="00013D06">
      <w:pPr>
        <w:numPr>
          <w:ilvl w:val="0"/>
          <w:numId w:val="1"/>
        </w:numPr>
        <w:jc w:val="both"/>
      </w:pPr>
      <w:r>
        <w:t>«Депрессия и уход в себя»: пп. 4, 5, 6.</w:t>
      </w:r>
    </w:p>
    <w:p w:rsidR="00013D06" w:rsidRDefault="00013D06" w:rsidP="00013D06">
      <w:pPr>
        <w:numPr>
          <w:ilvl w:val="0"/>
          <w:numId w:val="1"/>
        </w:numPr>
        <w:jc w:val="both"/>
      </w:pPr>
      <w:r>
        <w:t>«Тревожность по отношению к окружающим»: пп.7, 8, 9.</w:t>
      </w:r>
    </w:p>
    <w:p w:rsidR="00013D06" w:rsidRDefault="00013D06" w:rsidP="00013D06">
      <w:pPr>
        <w:numPr>
          <w:ilvl w:val="0"/>
          <w:numId w:val="1"/>
        </w:numPr>
        <w:jc w:val="both"/>
      </w:pPr>
      <w:r>
        <w:t>«Враждебность по отношению к окружающим»: пп. 10, 11, 12.</w:t>
      </w:r>
    </w:p>
    <w:p w:rsidR="00013D06" w:rsidRDefault="00013D06" w:rsidP="00013D06">
      <w:pPr>
        <w:numPr>
          <w:ilvl w:val="0"/>
          <w:numId w:val="1"/>
        </w:numPr>
        <w:jc w:val="both"/>
      </w:pPr>
      <w:r>
        <w:t>«Недостаток социальной нормативности»: пп. 13, 14, 15.</w:t>
      </w:r>
    </w:p>
    <w:p w:rsidR="00013D06" w:rsidRDefault="00013D06" w:rsidP="00013D06">
      <w:pPr>
        <w:numPr>
          <w:ilvl w:val="0"/>
          <w:numId w:val="1"/>
        </w:numPr>
        <w:jc w:val="both"/>
      </w:pPr>
      <w:r>
        <w:t>«Невротические симптомы»: пп. 16, 17, 18.</w:t>
      </w:r>
    </w:p>
    <w:p w:rsidR="00013D06" w:rsidRDefault="00013D06" w:rsidP="00013D06">
      <w:pPr>
        <w:numPr>
          <w:ilvl w:val="0"/>
          <w:numId w:val="1"/>
        </w:numPr>
        <w:jc w:val="both"/>
      </w:pPr>
      <w:r>
        <w:t>«Неблагоприятные условия среды»: пп.19, 20, 21.</w:t>
      </w:r>
    </w:p>
    <w:p w:rsidR="00013D06" w:rsidRDefault="00013D06" w:rsidP="00013D06">
      <w:pPr>
        <w:jc w:val="both"/>
      </w:pPr>
      <w:r>
        <w:rPr>
          <w:b/>
        </w:rPr>
        <w:t>Инструкция:</w:t>
      </w:r>
      <w:r>
        <w:t xml:space="preserve"> отметьте, пожалуйста, те признаки, которые характерны для ребенка.</w:t>
      </w:r>
    </w:p>
    <w:p w:rsidR="00013D06" w:rsidRDefault="00013D06" w:rsidP="00013D06">
      <w:pPr>
        <w:jc w:val="both"/>
      </w:pPr>
      <w:r>
        <w:rPr>
          <w:b/>
        </w:rPr>
        <w:t xml:space="preserve">Обработка результатов. </w:t>
      </w:r>
      <w:r>
        <w:t>В зависимости от того, какие физические или поведенческие индикаторы насилия отметил взрослый, можно более или менее достоверно предположить, совершались ли насильственные действия по отношению к ребенку.</w:t>
      </w:r>
    </w:p>
    <w:p w:rsidR="00013D06" w:rsidRDefault="00013D06" w:rsidP="00013D06">
      <w:pPr>
        <w:jc w:val="center"/>
        <w:rPr>
          <w:b/>
        </w:rPr>
      </w:pPr>
    </w:p>
    <w:p w:rsidR="00013D06" w:rsidRDefault="00013D06" w:rsidP="00013D06">
      <w:pPr>
        <w:rPr>
          <w:b/>
        </w:rPr>
      </w:pPr>
    </w:p>
    <w:p w:rsidR="00013D06" w:rsidRDefault="00013D06" w:rsidP="00013D06">
      <w:pPr>
        <w:jc w:val="center"/>
        <w:rPr>
          <w:b/>
        </w:rPr>
      </w:pPr>
      <w:r>
        <w:rPr>
          <w:b/>
        </w:rPr>
        <w:t>Карта наблюдений</w:t>
      </w:r>
    </w:p>
    <w:p w:rsidR="00013D06" w:rsidRDefault="00013D06" w:rsidP="00013D06"/>
    <w:p w:rsidR="00013D06" w:rsidRDefault="00013D06" w:rsidP="00013D06">
      <w:r>
        <w:rPr>
          <w:b/>
        </w:rPr>
        <w:t>Инструкция:</w:t>
      </w:r>
      <w:r>
        <w:t xml:space="preserve"> отметьте, пожалуйста, те признаки, которые характерны для ребенка.</w:t>
      </w:r>
    </w:p>
    <w:p w:rsidR="00013D06" w:rsidRDefault="00013D06" w:rsidP="00013D06"/>
    <w:p w:rsidR="00013D06" w:rsidRDefault="00013D06" w:rsidP="00013D06">
      <w:r>
        <w:t>Ф.И.О. опрашиваемого _______________________________________________________</w:t>
      </w:r>
    </w:p>
    <w:p w:rsidR="00013D06" w:rsidRDefault="00013D06" w:rsidP="00013D06">
      <w:r>
        <w:t>Ф.И.О. ребенка  _____________________________________________________________</w:t>
      </w:r>
    </w:p>
    <w:p w:rsidR="00013D06" w:rsidRDefault="00013D06" w:rsidP="00013D06">
      <w:r>
        <w:t>Дата _________________________</w:t>
      </w:r>
      <w:r>
        <w:rPr>
          <w:lang w:val="en-US"/>
        </w:rPr>
        <w:t>______</w:t>
      </w:r>
      <w:r>
        <w:t>________________________________________</w:t>
      </w:r>
    </w:p>
    <w:p w:rsidR="00013D06" w:rsidRDefault="00013D06" w:rsidP="00013D06"/>
    <w:p w:rsidR="00013D06" w:rsidRDefault="00013D06" w:rsidP="00013D06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39"/>
        <w:gridCol w:w="6786"/>
        <w:gridCol w:w="928"/>
        <w:gridCol w:w="934"/>
      </w:tblGrid>
      <w:tr w:rsidR="00013D06" w:rsidTr="00013D06">
        <w:trPr>
          <w:trHeight w:val="291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013D06" w:rsidTr="00013D06">
        <w:trPr>
          <w:trHeight w:val="642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Легко становится «нервным», плачет, краснеет, если ему задают вопрос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3D06" w:rsidTr="00013D06">
        <w:trPr>
          <w:trHeight w:val="291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Игнорирует сверстников, не идет с ними на контакт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3D06" w:rsidTr="00013D06">
        <w:trPr>
          <w:trHeight w:val="642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Ведет себя подобно «настороженному животному», держится вдали от взрослых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3D06" w:rsidTr="00013D06">
        <w:trPr>
          <w:trHeight w:val="291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Апатичен, пассивен, невнимателен, редко смеется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3D06" w:rsidTr="00013D06">
        <w:trPr>
          <w:trHeight w:val="642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Часто наблюдаются внезапные и резкие спады энергии (настроения)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3D06" w:rsidTr="00013D06">
        <w:trPr>
          <w:trHeight w:val="622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проявляет дружелюбия и доброжелательности к другим людям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3D06" w:rsidTr="00013D06">
        <w:trPr>
          <w:trHeight w:val="622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Заботится о том, чтобы всегда находиться в согласии с большинством. Навязывается другим, им легко управлять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3D06" w:rsidTr="00013D06">
        <w:trPr>
          <w:trHeight w:val="622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Одевается вызывающе (брюки, прическа – мальчики; преувеличенность в одежде, косметика – девочки)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3D06" w:rsidTr="00013D06">
        <w:trPr>
          <w:trHeight w:val="642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 нуждается в помощи и контроле со стороны учителя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3D06" w:rsidTr="00013D06">
        <w:trPr>
          <w:trHeight w:val="311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Негативно относится к замечаниям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3D06" w:rsidTr="00013D06">
        <w:trPr>
          <w:trHeight w:val="622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Агрессивен (кричит, употребляет силу). Пристает к более слабым детям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3D06" w:rsidTr="00013D06">
        <w:trPr>
          <w:trHeight w:val="622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Прячет или уничтожает предметы, принадлежащие другим детям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3D06" w:rsidTr="00013D06">
        <w:trPr>
          <w:trHeight w:val="311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заинтересован в учебе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3D06" w:rsidTr="00013D06">
        <w:trPr>
          <w:trHeight w:val="311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заинтересован в одобрении или неодобрении взрослых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3D06" w:rsidTr="00013D06">
        <w:trPr>
          <w:trHeight w:val="291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Непунктуален, нестарателен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3D06" w:rsidTr="00013D06">
        <w:trPr>
          <w:trHeight w:val="311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Бесцельно двигает руками Разнообразные «тики»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3D06" w:rsidTr="00013D06">
        <w:trPr>
          <w:trHeight w:val="311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Грызет ногти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3D06" w:rsidTr="00013D06">
        <w:trPr>
          <w:trHeight w:val="622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Слишком инфантилен в речи. Заикается, запинается. Трудно вытянуть из него слово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3D06" w:rsidTr="00013D06">
        <w:trPr>
          <w:trHeight w:val="622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Родители сознательно лгут, оправдывают отсутствие ребенка в школе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3D06" w:rsidTr="00013D06">
        <w:trPr>
          <w:trHeight w:val="311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Выглядит так, как будто очень плохо питается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3D06" w:rsidTr="00013D06">
        <w:trPr>
          <w:trHeight w:val="311"/>
        </w:trPr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6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Частые вирусные заболевания, головные боли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D06" w:rsidRDefault="00013D0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7A0985" w:rsidRDefault="007A0985">
      <w:bookmarkStart w:id="0" w:name="_GoBack"/>
      <w:bookmarkEnd w:id="0"/>
    </w:p>
    <w:sectPr w:rsidR="007A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C2B48"/>
    <w:multiLevelType w:val="hybridMultilevel"/>
    <w:tmpl w:val="F61AE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06"/>
    <w:rsid w:val="00013D06"/>
    <w:rsid w:val="007A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013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013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2025-02-14T07:44:00Z</dcterms:created>
  <dcterms:modified xsi:type="dcterms:W3CDTF">2025-02-14T07:45:00Z</dcterms:modified>
</cp:coreProperties>
</file>