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FD8" w:rsidRPr="003721F5" w:rsidRDefault="00106FD8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F5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3721F5">
        <w:rPr>
          <w:rStyle w:val="a4"/>
          <w:rFonts w:ascii="Times New Roman" w:hAnsi="Times New Roman" w:cs="Times New Roman"/>
          <w:sz w:val="28"/>
          <w:szCs w:val="28"/>
        </w:rPr>
        <w:t>Тест-опросник степени увлеченности младших подростков компьютерными играми (А.В. Гришина)</w:t>
      </w:r>
    </w:p>
    <w:p w:rsidR="00106FD8" w:rsidRPr="003721F5" w:rsidRDefault="00106FD8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F5">
        <w:rPr>
          <w:rFonts w:ascii="Times New Roman" w:hAnsi="Times New Roman" w:cs="Times New Roman"/>
          <w:sz w:val="28"/>
          <w:szCs w:val="28"/>
        </w:rPr>
        <w:br/>
        <w:t>Опросник состоит из 5 шкал, каждая из которых содержит вопросы, предполагающие 6 градаций ответов: никогда, редко, иногда, часто, очень часто, постоянно. При обработке результатов каждому ответу испытуемого присваивается балл от 1 до 6. По каждой шкале опросника набранные баллы суммируются. Полученные результаты определяют количественные показатели, значения которых подставляются в формулу для подсчета степени увлеченности КИ. Исследование может проводиться как в индивидуальной, так и в коллективной форме.</w:t>
      </w:r>
    </w:p>
    <w:p w:rsidR="00106FD8" w:rsidRPr="003721F5" w:rsidRDefault="00106FD8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F5">
        <w:rPr>
          <w:rFonts w:ascii="Times New Roman" w:hAnsi="Times New Roman" w:cs="Times New Roman"/>
          <w:sz w:val="28"/>
          <w:szCs w:val="28"/>
        </w:rPr>
        <w:t>Показатели опросника организованы в соответствии с принципами системы регуляции деятельности (Чумаков, 2007).</w:t>
      </w:r>
    </w:p>
    <w:p w:rsidR="00106FD8" w:rsidRPr="003721F5" w:rsidRDefault="00106FD8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F5">
        <w:rPr>
          <w:rFonts w:ascii="Times New Roman" w:hAnsi="Times New Roman" w:cs="Times New Roman"/>
          <w:sz w:val="28"/>
          <w:szCs w:val="28"/>
        </w:rPr>
        <w:t>1. Шкала эмоционального отношения к КИ. Высокий показатель свидетельствует о высоком уровне эмоциональной привлекательности КИ для ребенка. Игра выступает средством разрядки психоэмоционального напряжения, средством компенсации неудовлетворенных потребностей личности (в общении, родительской заботе и т.д.). В ходе КИ подросток испытывает ощущение эмоционального подъема. Низкий показатель указывает на незначительный уровень эмоциональной привлекательности КИ для ребенка. Игра является одним из досуговых занятий.</w:t>
      </w:r>
    </w:p>
    <w:p w:rsidR="00106FD8" w:rsidRPr="003721F5" w:rsidRDefault="00106FD8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F5">
        <w:rPr>
          <w:rFonts w:ascii="Times New Roman" w:hAnsi="Times New Roman" w:cs="Times New Roman"/>
          <w:sz w:val="28"/>
          <w:szCs w:val="28"/>
        </w:rPr>
        <w:t>2. Шкала самоконтроля в КИ. Высокий показатель свидетельствует о низком уровне самоконтроля подростка в КИ. Как правило, ребенок не хочет прерывать КИ, раздражается при вынужденном отвлечении от игры и не способен спланировать ее окончание. Низкий показатель свидетельствует о наличии самоконтроля над процессом КИ, ребенок может отвлечься от игры, если это необходимо; способен спланировать окончание игры.</w:t>
      </w:r>
    </w:p>
    <w:p w:rsidR="00106FD8" w:rsidRPr="003721F5" w:rsidRDefault="00106FD8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F5">
        <w:rPr>
          <w:rFonts w:ascii="Times New Roman" w:hAnsi="Times New Roman" w:cs="Times New Roman"/>
          <w:sz w:val="28"/>
          <w:szCs w:val="28"/>
        </w:rPr>
        <w:t>3. Шкала целевой направленности на КИ. Высокий показатель — свидетельство азартной вовлеченности в КИ, постоянного стремления к достижению все более высоких результатов. Низкий показатель говорит об умеренном стремлении к достижению все более высоких результатов в компьютерной игре; КИ выступает как средство досуга и не является самоцелью.</w:t>
      </w:r>
    </w:p>
    <w:p w:rsidR="00106FD8" w:rsidRPr="003721F5" w:rsidRDefault="00106FD8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F5">
        <w:rPr>
          <w:rFonts w:ascii="Times New Roman" w:hAnsi="Times New Roman" w:cs="Times New Roman"/>
          <w:sz w:val="28"/>
          <w:szCs w:val="28"/>
        </w:rPr>
        <w:t>4. Шкала родительского отношения к КИ. Высокий показатель указывает на негативное отношение родителей к КИ. Родители запрещают КИ или серьезно лимитируют время игры. Низкий показатель свидетельствует о положительном отношении родителей к КИ. Родители сами инициируют активность детей, связанную с КИ: покупают новинки, удовлетворены занятостью ребенка дома за КИ.</w:t>
      </w:r>
    </w:p>
    <w:p w:rsidR="00106FD8" w:rsidRPr="003721F5" w:rsidRDefault="00106FD8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F5">
        <w:rPr>
          <w:rFonts w:ascii="Times New Roman" w:hAnsi="Times New Roman" w:cs="Times New Roman"/>
          <w:sz w:val="28"/>
          <w:szCs w:val="28"/>
        </w:rPr>
        <w:t xml:space="preserve">5. Шкала предпочтения виртуального общения в КИ реальному общению. Высокий показатель по шкале указывает на то, что КИ выступает средством общения и самоутверждения ребенка, подменяя собой процесс реального взаимодействия. Низкий показатель — на то, что КИ не заменяет </w:t>
      </w:r>
      <w:r w:rsidRPr="003721F5">
        <w:rPr>
          <w:rFonts w:ascii="Times New Roman" w:hAnsi="Times New Roman" w:cs="Times New Roman"/>
          <w:sz w:val="28"/>
          <w:szCs w:val="28"/>
        </w:rPr>
        <w:lastRenderedPageBreak/>
        <w:t>реального общения ребенка и является дополнительным средством коммуникации.</w:t>
      </w:r>
    </w:p>
    <w:p w:rsidR="00106FD8" w:rsidRPr="003721F5" w:rsidRDefault="00106FD8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F5">
        <w:rPr>
          <w:rStyle w:val="a4"/>
          <w:rFonts w:ascii="Times New Roman" w:hAnsi="Times New Roman" w:cs="Times New Roman"/>
          <w:sz w:val="28"/>
          <w:szCs w:val="28"/>
        </w:rPr>
        <w:t>Содержание методики</w:t>
      </w:r>
    </w:p>
    <w:p w:rsidR="00106FD8" w:rsidRPr="003721F5" w:rsidRDefault="00106FD8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F5">
        <w:rPr>
          <w:rFonts w:ascii="Times New Roman" w:hAnsi="Times New Roman" w:cs="Times New Roman"/>
          <w:sz w:val="28"/>
          <w:szCs w:val="28"/>
        </w:rPr>
        <w:t>Каждый испытуемый получает текст опросника и бланк для ответов.</w:t>
      </w:r>
    </w:p>
    <w:p w:rsidR="00106FD8" w:rsidRPr="003721F5" w:rsidRDefault="00106FD8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F5">
        <w:rPr>
          <w:rFonts w:ascii="Times New Roman" w:hAnsi="Times New Roman" w:cs="Times New Roman"/>
          <w:sz w:val="28"/>
          <w:szCs w:val="28"/>
        </w:rPr>
        <w:t xml:space="preserve">Инструкция: предлагаемый вам тест содержит 22 вопроса с 6 вариантами ответов: </w:t>
      </w:r>
      <w:r w:rsidRPr="003721F5">
        <w:rPr>
          <w:rFonts w:ascii="Times New Roman" w:hAnsi="Times New Roman" w:cs="Times New Roman"/>
          <w:b/>
          <w:sz w:val="28"/>
          <w:szCs w:val="28"/>
        </w:rPr>
        <w:t>никогда, редко, иногда, часто, очень часто, постоянно</w:t>
      </w:r>
      <w:r w:rsidRPr="003721F5">
        <w:rPr>
          <w:rFonts w:ascii="Times New Roman" w:hAnsi="Times New Roman" w:cs="Times New Roman"/>
          <w:sz w:val="28"/>
          <w:szCs w:val="28"/>
        </w:rPr>
        <w:t>. В бланке для ответов перед соответствующим номером вопроса поставьте знак «+» в соответствующей колонке ответов. Свое мнение выражайте искренне.</w:t>
      </w:r>
    </w:p>
    <w:p w:rsidR="00106FD8" w:rsidRPr="003721F5" w:rsidRDefault="00106FD8" w:rsidP="00106FD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721F5">
        <w:rPr>
          <w:rFonts w:ascii="Times New Roman" w:hAnsi="Times New Roman" w:cs="Times New Roman"/>
          <w:sz w:val="28"/>
          <w:szCs w:val="28"/>
        </w:rPr>
        <w:br/>
        <w:t>Содержание опросника:</w:t>
      </w:r>
      <w:r w:rsidRPr="003721F5">
        <w:rPr>
          <w:rFonts w:ascii="Times New Roman" w:hAnsi="Times New Roman" w:cs="Times New Roman"/>
          <w:sz w:val="28"/>
          <w:szCs w:val="28"/>
        </w:rPr>
        <w:br/>
        <w:t>1. Играете ли вы в компьютерные игры?</w:t>
      </w:r>
      <w:r w:rsidRPr="003721F5">
        <w:rPr>
          <w:rFonts w:ascii="Times New Roman" w:hAnsi="Times New Roman" w:cs="Times New Roman"/>
          <w:sz w:val="28"/>
          <w:szCs w:val="28"/>
        </w:rPr>
        <w:br/>
        <w:t>2. Запрещают ли родители играть вам в компьютерные игры из-за того, что вы тратите на них слишком много времени?</w:t>
      </w:r>
      <w:r w:rsidRPr="003721F5">
        <w:rPr>
          <w:rFonts w:ascii="Times New Roman" w:hAnsi="Times New Roman" w:cs="Times New Roman"/>
          <w:sz w:val="28"/>
          <w:szCs w:val="28"/>
        </w:rPr>
        <w:br/>
        <w:t>3. Откладываете ли вы выполнение школьных домашних заданий, чтобы поиграть за компьютером?</w:t>
      </w:r>
      <w:r w:rsidRPr="003721F5">
        <w:rPr>
          <w:rFonts w:ascii="Times New Roman" w:hAnsi="Times New Roman" w:cs="Times New Roman"/>
          <w:sz w:val="28"/>
          <w:szCs w:val="28"/>
        </w:rPr>
        <w:br/>
        <w:t>4. Чувствуете ли вы себя раздраженным, если по каким-то причинам вам необходимо прекратить компьютерную игру?</w:t>
      </w:r>
      <w:r w:rsidRPr="003721F5">
        <w:rPr>
          <w:rFonts w:ascii="Times New Roman" w:hAnsi="Times New Roman" w:cs="Times New Roman"/>
          <w:sz w:val="28"/>
          <w:szCs w:val="28"/>
        </w:rPr>
        <w:br/>
        <w:t>5. Расстраиваетесь ли вы, если в течение дня вам не удается поиграть за компьютером?</w:t>
      </w:r>
      <w:r w:rsidRPr="003721F5">
        <w:rPr>
          <w:rFonts w:ascii="Times New Roman" w:hAnsi="Times New Roman" w:cs="Times New Roman"/>
          <w:sz w:val="28"/>
          <w:szCs w:val="28"/>
        </w:rPr>
        <w:br/>
        <w:t>6. Думаете ли вы о результатах, достигнутых в компьютерной игре?</w:t>
      </w:r>
      <w:r w:rsidRPr="003721F5">
        <w:rPr>
          <w:rFonts w:ascii="Times New Roman" w:hAnsi="Times New Roman" w:cs="Times New Roman"/>
          <w:sz w:val="28"/>
          <w:szCs w:val="28"/>
        </w:rPr>
        <w:br/>
        <w:t>7. Планируете ли вы повысить уровень своих результатов в игре?</w:t>
      </w:r>
      <w:r w:rsidRPr="003721F5">
        <w:rPr>
          <w:rFonts w:ascii="Times New Roman" w:hAnsi="Times New Roman" w:cs="Times New Roman"/>
          <w:sz w:val="28"/>
          <w:szCs w:val="28"/>
        </w:rPr>
        <w:br/>
        <w:t>8. Приходилось ли вам засиживаться за компьютерной игрой допоздна?</w:t>
      </w:r>
      <w:r w:rsidRPr="003721F5">
        <w:rPr>
          <w:rFonts w:ascii="Times New Roman" w:hAnsi="Times New Roman" w:cs="Times New Roman"/>
          <w:sz w:val="28"/>
          <w:szCs w:val="28"/>
        </w:rPr>
        <w:br/>
        <w:t>9. Чувствуете ли вы тягу к компьютерным играм?</w:t>
      </w:r>
      <w:r w:rsidRPr="003721F5">
        <w:rPr>
          <w:rFonts w:ascii="Times New Roman" w:hAnsi="Times New Roman" w:cs="Times New Roman"/>
          <w:sz w:val="28"/>
          <w:szCs w:val="28"/>
        </w:rPr>
        <w:br/>
        <w:t>10. Отказываетесь ли вы от общения с друзьями, чтобы поиграть за компьютером?</w:t>
      </w:r>
      <w:r w:rsidRPr="003721F5">
        <w:rPr>
          <w:rFonts w:ascii="Times New Roman" w:hAnsi="Times New Roman" w:cs="Times New Roman"/>
          <w:sz w:val="28"/>
          <w:szCs w:val="28"/>
        </w:rPr>
        <w:br/>
        <w:t>11. Случалось ли вам тратить на компьютерные игры деньги, которые были предназначены для других целей?</w:t>
      </w:r>
      <w:r w:rsidRPr="003721F5">
        <w:rPr>
          <w:rFonts w:ascii="Times New Roman" w:hAnsi="Times New Roman" w:cs="Times New Roman"/>
          <w:sz w:val="28"/>
          <w:szCs w:val="28"/>
        </w:rPr>
        <w:br/>
        <w:t>12. Приходилось ли вам играть за компьютером более 5 часов в день?</w:t>
      </w:r>
      <w:r w:rsidRPr="003721F5">
        <w:rPr>
          <w:rFonts w:ascii="Times New Roman" w:hAnsi="Times New Roman" w:cs="Times New Roman"/>
          <w:sz w:val="28"/>
          <w:szCs w:val="28"/>
        </w:rPr>
        <w:br/>
        <w:t>13. Предпочитаете ли вы компьютерную игру чтению интересной книги или просмотру фильма?</w:t>
      </w:r>
      <w:r w:rsidRPr="003721F5">
        <w:rPr>
          <w:rFonts w:ascii="Times New Roman" w:hAnsi="Times New Roman" w:cs="Times New Roman"/>
          <w:sz w:val="28"/>
          <w:szCs w:val="28"/>
        </w:rPr>
        <w:br/>
        <w:t>14. Играете ли вы с друзьями в компьютерные игры?</w:t>
      </w:r>
      <w:r w:rsidRPr="003721F5">
        <w:rPr>
          <w:rFonts w:ascii="Times New Roman" w:hAnsi="Times New Roman" w:cs="Times New Roman"/>
          <w:sz w:val="28"/>
          <w:szCs w:val="28"/>
        </w:rPr>
        <w:br/>
        <w:t>15. Замечаете ли вы, как летит время, пока вы играете в компьютерную игру?</w:t>
      </w:r>
      <w:r w:rsidRPr="003721F5">
        <w:rPr>
          <w:rFonts w:ascii="Times New Roman" w:hAnsi="Times New Roman" w:cs="Times New Roman"/>
          <w:sz w:val="28"/>
          <w:szCs w:val="28"/>
        </w:rPr>
        <w:br/>
        <w:t>16. Как часто вы играли бы в компьютерные игры, если бы у вас была такая возможность?</w:t>
      </w:r>
      <w:r w:rsidRPr="003721F5">
        <w:rPr>
          <w:rFonts w:ascii="Times New Roman" w:hAnsi="Times New Roman" w:cs="Times New Roman"/>
          <w:sz w:val="28"/>
          <w:szCs w:val="28"/>
        </w:rPr>
        <w:br/>
        <w:t>17. Случалось ли вам скрывать от родителей, что вы играли за компьютером?</w:t>
      </w:r>
      <w:r w:rsidRPr="003721F5">
        <w:rPr>
          <w:rFonts w:ascii="Times New Roman" w:hAnsi="Times New Roman" w:cs="Times New Roman"/>
          <w:sz w:val="28"/>
          <w:szCs w:val="28"/>
        </w:rPr>
        <w:br/>
        <w:t>18. Используете ли вы компьютерную игру для того, чтобы уйти от проблем или от плохого настроения?</w:t>
      </w:r>
      <w:r w:rsidRPr="003721F5">
        <w:rPr>
          <w:rFonts w:ascii="Times New Roman" w:hAnsi="Times New Roman" w:cs="Times New Roman"/>
          <w:sz w:val="28"/>
          <w:szCs w:val="28"/>
        </w:rPr>
        <w:br/>
        <w:t>19. Обсуждаете ли вы результаты компьютерных игр с друзьями?</w:t>
      </w:r>
      <w:r w:rsidRPr="003721F5">
        <w:rPr>
          <w:rFonts w:ascii="Times New Roman" w:hAnsi="Times New Roman" w:cs="Times New Roman"/>
          <w:sz w:val="28"/>
          <w:szCs w:val="28"/>
        </w:rPr>
        <w:br/>
        <w:t>20. Злитесь ли вы, когда вас кто-то отвлекает от компьютерной игры?</w:t>
      </w:r>
      <w:r w:rsidRPr="003721F5">
        <w:rPr>
          <w:rFonts w:ascii="Times New Roman" w:hAnsi="Times New Roman" w:cs="Times New Roman"/>
          <w:sz w:val="28"/>
          <w:szCs w:val="28"/>
        </w:rPr>
        <w:br/>
        <w:t>21. Случалось ли вам уставать из-за того, что вы слишком долго играли за компьютером?</w:t>
      </w:r>
      <w:r w:rsidRPr="003721F5">
        <w:rPr>
          <w:rFonts w:ascii="Times New Roman" w:hAnsi="Times New Roman" w:cs="Times New Roman"/>
          <w:sz w:val="28"/>
          <w:szCs w:val="28"/>
        </w:rPr>
        <w:br/>
        <w:t>22. Стремитесь ли вы все свое свободное время тратить на игры за компьютером?</w:t>
      </w:r>
    </w:p>
    <w:p w:rsidR="00106FD8" w:rsidRPr="003721F5" w:rsidRDefault="00106FD8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F5">
        <w:rPr>
          <w:rFonts w:ascii="Times New Roman" w:hAnsi="Times New Roman" w:cs="Times New Roman"/>
          <w:sz w:val="28"/>
          <w:szCs w:val="28"/>
        </w:rPr>
        <w:lastRenderedPageBreak/>
        <w:br/>
        <w:t>Обработка результатов</w:t>
      </w:r>
    </w:p>
    <w:p w:rsidR="00106FD8" w:rsidRPr="003721F5" w:rsidRDefault="00106FD8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F5">
        <w:rPr>
          <w:rFonts w:ascii="Times New Roman" w:hAnsi="Times New Roman" w:cs="Times New Roman"/>
          <w:sz w:val="28"/>
          <w:szCs w:val="28"/>
        </w:rPr>
        <w:t>При обработке результатов исследования необходимо использовать ключ, который сравнивается с ответами испытуемого. Каждому ответу испытуемого присваивается балл от 1 до 6 в соответствии с предложенными градациями ответов: никогда - 1 балл; редко - 2; иногда - 3; часто - 4; очень часто - 5; постоянно - 6 баллов.</w:t>
      </w:r>
    </w:p>
    <w:p w:rsidR="00106FD8" w:rsidRPr="003721F5" w:rsidRDefault="00106FD8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F5">
        <w:rPr>
          <w:rFonts w:ascii="Times New Roman" w:hAnsi="Times New Roman" w:cs="Times New Roman"/>
          <w:sz w:val="28"/>
          <w:szCs w:val="28"/>
        </w:rPr>
        <w:t>1. Шкала уровня эмоционального отношения к КИ, суммарный показатель (</w:t>
      </w:r>
      <w:proofErr w:type="spellStart"/>
      <w:r w:rsidRPr="003721F5">
        <w:rPr>
          <w:rFonts w:ascii="Times New Roman" w:hAnsi="Times New Roman" w:cs="Times New Roman"/>
          <w:sz w:val="28"/>
          <w:szCs w:val="28"/>
        </w:rPr>
        <w:t>Иэ</w:t>
      </w:r>
      <w:proofErr w:type="spellEnd"/>
      <w:r w:rsidRPr="003721F5">
        <w:rPr>
          <w:rFonts w:ascii="Times New Roman" w:hAnsi="Times New Roman" w:cs="Times New Roman"/>
          <w:sz w:val="28"/>
          <w:szCs w:val="28"/>
        </w:rPr>
        <w:t>) — 5 пунктов (номера вопросов: 4, 5, 13, 18, 20).</w:t>
      </w:r>
    </w:p>
    <w:p w:rsidR="00106FD8" w:rsidRPr="003721F5" w:rsidRDefault="00106FD8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F5">
        <w:rPr>
          <w:rFonts w:ascii="Times New Roman" w:hAnsi="Times New Roman" w:cs="Times New Roman"/>
          <w:sz w:val="28"/>
          <w:szCs w:val="28"/>
        </w:rPr>
        <w:t>2. Шкала уровня самоконтроля в КИ, суммарный показатель (</w:t>
      </w:r>
      <w:proofErr w:type="spellStart"/>
      <w:r w:rsidRPr="003721F5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3721F5">
        <w:rPr>
          <w:rFonts w:ascii="Times New Roman" w:hAnsi="Times New Roman" w:cs="Times New Roman"/>
          <w:sz w:val="28"/>
          <w:szCs w:val="28"/>
        </w:rPr>
        <w:t>) — 9 пунктов (номера вопросов: 3, 8, 9, 11, 12, 15, 16, 21, 22).</w:t>
      </w:r>
    </w:p>
    <w:p w:rsidR="00106FD8" w:rsidRPr="003721F5" w:rsidRDefault="00106FD8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F5">
        <w:rPr>
          <w:rFonts w:ascii="Times New Roman" w:hAnsi="Times New Roman" w:cs="Times New Roman"/>
          <w:sz w:val="28"/>
          <w:szCs w:val="28"/>
        </w:rPr>
        <w:t>3. Шкала уровня целевой направленности на КИ, суммарный показатель (</w:t>
      </w:r>
      <w:proofErr w:type="spellStart"/>
      <w:r w:rsidRPr="003721F5">
        <w:rPr>
          <w:rFonts w:ascii="Times New Roman" w:hAnsi="Times New Roman" w:cs="Times New Roman"/>
          <w:sz w:val="28"/>
          <w:szCs w:val="28"/>
        </w:rPr>
        <w:t>Иц</w:t>
      </w:r>
      <w:proofErr w:type="spellEnd"/>
      <w:r w:rsidRPr="003721F5">
        <w:rPr>
          <w:rFonts w:ascii="Times New Roman" w:hAnsi="Times New Roman" w:cs="Times New Roman"/>
          <w:sz w:val="28"/>
          <w:szCs w:val="28"/>
        </w:rPr>
        <w:t>) — 3 пункта (номера вопросов: 1, 6, 7).</w:t>
      </w:r>
    </w:p>
    <w:p w:rsidR="00106FD8" w:rsidRPr="003721F5" w:rsidRDefault="00106FD8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F5">
        <w:rPr>
          <w:rFonts w:ascii="Times New Roman" w:hAnsi="Times New Roman" w:cs="Times New Roman"/>
          <w:sz w:val="28"/>
          <w:szCs w:val="28"/>
        </w:rPr>
        <w:t>4. Шкала уровня родительского отношения к тому, что дети играют в КИ, суммарный показатель (Ир) — 2 пункта (номера вопросов: 2, 17).</w:t>
      </w:r>
    </w:p>
    <w:p w:rsidR="00106FD8" w:rsidRPr="003721F5" w:rsidRDefault="00106FD8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F5">
        <w:rPr>
          <w:rFonts w:ascii="Times New Roman" w:hAnsi="Times New Roman" w:cs="Times New Roman"/>
          <w:sz w:val="28"/>
          <w:szCs w:val="28"/>
        </w:rPr>
        <w:t>5. Шкала уровня предпочтения общения с героями КИ реальному общению, суммарный показатель (Ио) — 3 пункта (номера вопросов: 10, 14, 19).</w:t>
      </w:r>
    </w:p>
    <w:p w:rsidR="00106FD8" w:rsidRPr="003721F5" w:rsidRDefault="00106FD8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F5">
        <w:rPr>
          <w:rFonts w:ascii="Times New Roman" w:hAnsi="Times New Roman" w:cs="Times New Roman"/>
          <w:sz w:val="28"/>
          <w:szCs w:val="28"/>
        </w:rPr>
        <w:t>В ходе исследования была выявлена высокая степень взаимосвязи шкалы 3 (</w:t>
      </w:r>
      <w:proofErr w:type="spellStart"/>
      <w:r w:rsidRPr="003721F5">
        <w:rPr>
          <w:rFonts w:ascii="Times New Roman" w:hAnsi="Times New Roman" w:cs="Times New Roman"/>
          <w:sz w:val="28"/>
          <w:szCs w:val="28"/>
        </w:rPr>
        <w:t>Иц</w:t>
      </w:r>
      <w:proofErr w:type="spellEnd"/>
      <w:r w:rsidRPr="003721F5">
        <w:rPr>
          <w:rFonts w:ascii="Times New Roman" w:hAnsi="Times New Roman" w:cs="Times New Roman"/>
          <w:sz w:val="28"/>
          <w:szCs w:val="28"/>
        </w:rPr>
        <w:t xml:space="preserve">) с остальными шкалами опросника (значение коэффициента множественной корреляции R =0. 86, </w:t>
      </w:r>
      <w:proofErr w:type="gramStart"/>
      <w:r w:rsidRPr="003721F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721F5">
        <w:rPr>
          <w:rFonts w:ascii="Times New Roman" w:hAnsi="Times New Roman" w:cs="Times New Roman"/>
          <w:sz w:val="28"/>
          <w:szCs w:val="28"/>
        </w:rPr>
        <w:t xml:space="preserve"> &lt; 0,001). На основании полученных данных можно сделать вывод, что степень увлеченности КИ во многом определяется уровнем целевой направленности на КИ.</w:t>
      </w:r>
    </w:p>
    <w:p w:rsidR="00106FD8" w:rsidRPr="003721F5" w:rsidRDefault="00106FD8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F5">
        <w:rPr>
          <w:rFonts w:ascii="Times New Roman" w:hAnsi="Times New Roman" w:cs="Times New Roman"/>
          <w:sz w:val="28"/>
          <w:szCs w:val="28"/>
        </w:rPr>
        <w:t>В результате проведенного анализа функциональной зависимости, характеризующей взаимосвязь между шкалой 3 (</w:t>
      </w:r>
      <w:proofErr w:type="spellStart"/>
      <w:r w:rsidRPr="003721F5">
        <w:rPr>
          <w:rFonts w:ascii="Times New Roman" w:hAnsi="Times New Roman" w:cs="Times New Roman"/>
          <w:sz w:val="28"/>
          <w:szCs w:val="28"/>
        </w:rPr>
        <w:t>Иц</w:t>
      </w:r>
      <w:proofErr w:type="spellEnd"/>
      <w:r w:rsidRPr="003721F5">
        <w:rPr>
          <w:rFonts w:ascii="Times New Roman" w:hAnsi="Times New Roman" w:cs="Times New Roman"/>
          <w:sz w:val="28"/>
          <w:szCs w:val="28"/>
        </w:rPr>
        <w:t xml:space="preserve">) с другими шкалами опросника, была построена регрессионная модель (*** — </w:t>
      </w:r>
      <w:proofErr w:type="gramStart"/>
      <w:r w:rsidRPr="003721F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721F5">
        <w:rPr>
          <w:rFonts w:ascii="Times New Roman" w:hAnsi="Times New Roman" w:cs="Times New Roman"/>
          <w:sz w:val="28"/>
          <w:szCs w:val="28"/>
        </w:rPr>
        <w:t xml:space="preserve"> &lt; 0,001):</w:t>
      </w:r>
    </w:p>
    <w:p w:rsidR="00106FD8" w:rsidRPr="003721F5" w:rsidRDefault="00106FD8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21F5">
        <w:rPr>
          <w:rFonts w:ascii="Times New Roman" w:hAnsi="Times New Roman" w:cs="Times New Roman"/>
          <w:sz w:val="28"/>
          <w:szCs w:val="28"/>
        </w:rPr>
        <w:t>Икз</w:t>
      </w:r>
      <w:proofErr w:type="spellEnd"/>
      <w:r w:rsidRPr="003721F5">
        <w:rPr>
          <w:rFonts w:ascii="Times New Roman" w:hAnsi="Times New Roman" w:cs="Times New Roman"/>
          <w:sz w:val="28"/>
          <w:szCs w:val="28"/>
        </w:rPr>
        <w:t xml:space="preserve"> = 0,21***</w:t>
      </w:r>
      <w:proofErr w:type="spellStart"/>
      <w:r w:rsidRPr="003721F5">
        <w:rPr>
          <w:rFonts w:ascii="Times New Roman" w:hAnsi="Times New Roman" w:cs="Times New Roman"/>
          <w:sz w:val="28"/>
          <w:szCs w:val="28"/>
        </w:rPr>
        <w:t>хИэ</w:t>
      </w:r>
      <w:proofErr w:type="spellEnd"/>
      <w:r w:rsidRPr="003721F5">
        <w:rPr>
          <w:rFonts w:ascii="Times New Roman" w:hAnsi="Times New Roman" w:cs="Times New Roman"/>
          <w:sz w:val="28"/>
          <w:szCs w:val="28"/>
        </w:rPr>
        <w:t xml:space="preserve"> + 0,43***</w:t>
      </w:r>
      <w:proofErr w:type="spellStart"/>
      <w:r w:rsidRPr="003721F5">
        <w:rPr>
          <w:rFonts w:ascii="Times New Roman" w:hAnsi="Times New Roman" w:cs="Times New Roman"/>
          <w:sz w:val="28"/>
          <w:szCs w:val="28"/>
        </w:rPr>
        <w:t>хИс</w:t>
      </w:r>
      <w:proofErr w:type="spellEnd"/>
      <w:r w:rsidRPr="003721F5">
        <w:rPr>
          <w:rFonts w:ascii="Times New Roman" w:hAnsi="Times New Roman" w:cs="Times New Roman"/>
          <w:sz w:val="28"/>
          <w:szCs w:val="28"/>
        </w:rPr>
        <w:t xml:space="preserve"> + 0,08***</w:t>
      </w:r>
      <w:proofErr w:type="spellStart"/>
      <w:r w:rsidRPr="003721F5">
        <w:rPr>
          <w:rFonts w:ascii="Times New Roman" w:hAnsi="Times New Roman" w:cs="Times New Roman"/>
          <w:sz w:val="28"/>
          <w:szCs w:val="28"/>
        </w:rPr>
        <w:t>хИр</w:t>
      </w:r>
      <w:proofErr w:type="spellEnd"/>
      <w:r w:rsidRPr="003721F5">
        <w:rPr>
          <w:rFonts w:ascii="Times New Roman" w:hAnsi="Times New Roman" w:cs="Times New Roman"/>
          <w:sz w:val="28"/>
          <w:szCs w:val="28"/>
        </w:rPr>
        <w:t xml:space="preserve"> + 0,34***</w:t>
      </w:r>
      <w:proofErr w:type="spellStart"/>
      <w:r w:rsidRPr="003721F5">
        <w:rPr>
          <w:rFonts w:ascii="Times New Roman" w:hAnsi="Times New Roman" w:cs="Times New Roman"/>
          <w:sz w:val="28"/>
          <w:szCs w:val="28"/>
        </w:rPr>
        <w:t>хИо</w:t>
      </w:r>
      <w:proofErr w:type="spellEnd"/>
      <w:r w:rsidRPr="003721F5">
        <w:rPr>
          <w:rFonts w:ascii="Times New Roman" w:hAnsi="Times New Roman" w:cs="Times New Roman"/>
          <w:sz w:val="28"/>
          <w:szCs w:val="28"/>
        </w:rPr>
        <w:t xml:space="preserve"> + 0,3</w:t>
      </w:r>
    </w:p>
    <w:p w:rsidR="00106FD8" w:rsidRPr="003721F5" w:rsidRDefault="00106FD8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F5">
        <w:rPr>
          <w:rFonts w:ascii="Times New Roman" w:hAnsi="Times New Roman" w:cs="Times New Roman"/>
          <w:sz w:val="28"/>
          <w:szCs w:val="28"/>
        </w:rPr>
        <w:t xml:space="preserve">Доля вариации изменения уровня </w:t>
      </w:r>
      <w:proofErr w:type="spellStart"/>
      <w:r w:rsidRPr="003721F5">
        <w:rPr>
          <w:rFonts w:ascii="Times New Roman" w:hAnsi="Times New Roman" w:cs="Times New Roman"/>
          <w:sz w:val="28"/>
          <w:szCs w:val="28"/>
        </w:rPr>
        <w:t>Иц</w:t>
      </w:r>
      <w:proofErr w:type="spellEnd"/>
      <w:r w:rsidRPr="003721F5">
        <w:rPr>
          <w:rFonts w:ascii="Times New Roman" w:hAnsi="Times New Roman" w:cs="Times New Roman"/>
          <w:sz w:val="28"/>
          <w:szCs w:val="28"/>
        </w:rPr>
        <w:t xml:space="preserve"> на 86% объясняется по полученному уравнению регрессии вариациями изменений уровней </w:t>
      </w:r>
      <w:proofErr w:type="spellStart"/>
      <w:r w:rsidRPr="003721F5">
        <w:rPr>
          <w:rFonts w:ascii="Times New Roman" w:hAnsi="Times New Roman" w:cs="Times New Roman"/>
          <w:sz w:val="28"/>
          <w:szCs w:val="28"/>
        </w:rPr>
        <w:t>Иэ</w:t>
      </w:r>
      <w:proofErr w:type="spellEnd"/>
      <w:r w:rsidRPr="003721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21F5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3721F5">
        <w:rPr>
          <w:rFonts w:ascii="Times New Roman" w:hAnsi="Times New Roman" w:cs="Times New Roman"/>
          <w:sz w:val="28"/>
          <w:szCs w:val="28"/>
        </w:rPr>
        <w:t>, Ир и Ио.</w:t>
      </w:r>
    </w:p>
    <w:p w:rsidR="00106FD8" w:rsidRPr="003721F5" w:rsidRDefault="00106FD8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F5">
        <w:rPr>
          <w:rFonts w:ascii="Times New Roman" w:hAnsi="Times New Roman" w:cs="Times New Roman"/>
          <w:sz w:val="28"/>
          <w:szCs w:val="28"/>
        </w:rPr>
        <w:t>Для получения количественного показателя уровня увлеченности младших подростков КИ в соответствии с ключом подсчитывается количество баллов по каждой шкале опросника. Затем полученные показатели подставляются в уравнение множественной регрессии.</w:t>
      </w:r>
    </w:p>
    <w:p w:rsidR="00106FD8" w:rsidRPr="003721F5" w:rsidRDefault="00106FD8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F5">
        <w:rPr>
          <w:rFonts w:ascii="Times New Roman" w:hAnsi="Times New Roman" w:cs="Times New Roman"/>
          <w:sz w:val="28"/>
          <w:szCs w:val="28"/>
        </w:rPr>
        <w:br/>
      </w:r>
      <w:r w:rsidRPr="003721F5">
        <w:rPr>
          <w:rStyle w:val="a4"/>
          <w:rFonts w:ascii="Times New Roman" w:hAnsi="Times New Roman" w:cs="Times New Roman"/>
          <w:sz w:val="28"/>
          <w:szCs w:val="28"/>
        </w:rPr>
        <w:t>Анализ результатов</w:t>
      </w:r>
    </w:p>
    <w:p w:rsidR="00106FD8" w:rsidRPr="003721F5" w:rsidRDefault="00106FD8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F5">
        <w:rPr>
          <w:rFonts w:ascii="Times New Roman" w:hAnsi="Times New Roman" w:cs="Times New Roman"/>
          <w:sz w:val="28"/>
          <w:szCs w:val="28"/>
        </w:rPr>
        <w:br/>
        <w:t>На основании разработанного теста по индексам степени интереса к КИ мы выделяем следующие 3 уровня вовлеченности в КИ:</w:t>
      </w:r>
    </w:p>
    <w:p w:rsidR="00106FD8" w:rsidRPr="003721F5" w:rsidRDefault="00106FD8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F5">
        <w:rPr>
          <w:rFonts w:ascii="Times New Roman" w:hAnsi="Times New Roman" w:cs="Times New Roman"/>
          <w:sz w:val="28"/>
          <w:szCs w:val="28"/>
        </w:rPr>
        <w:t>1 - естественный уровень (от 6 до 11 баллов): КИ носит характер развлечения, не имеющего негативных последствий. Дети контролируют свою игровую активность, редко играют и думают об игре;</w:t>
      </w:r>
    </w:p>
    <w:p w:rsidR="00106FD8" w:rsidRPr="003721F5" w:rsidRDefault="00106FD8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F5">
        <w:rPr>
          <w:rFonts w:ascii="Times New Roman" w:hAnsi="Times New Roman" w:cs="Times New Roman"/>
          <w:sz w:val="28"/>
          <w:szCs w:val="28"/>
        </w:rPr>
        <w:t xml:space="preserve">2 - </w:t>
      </w:r>
      <w:proofErr w:type="gramStart"/>
      <w:r w:rsidRPr="003721F5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3721F5">
        <w:rPr>
          <w:rFonts w:ascii="Times New Roman" w:hAnsi="Times New Roman" w:cs="Times New Roman"/>
          <w:sz w:val="28"/>
          <w:szCs w:val="28"/>
        </w:rPr>
        <w:t xml:space="preserve"> (от 12 до 21 баллов): КИ является важной частью жизни подростка; его внимание сфокусировано на определенных видах КИ, но при </w:t>
      </w:r>
      <w:r w:rsidRPr="003721F5">
        <w:rPr>
          <w:rFonts w:ascii="Times New Roman" w:hAnsi="Times New Roman" w:cs="Times New Roman"/>
          <w:sz w:val="28"/>
          <w:szCs w:val="28"/>
        </w:rPr>
        <w:lastRenderedPageBreak/>
        <w:t>этом он не теряет контроля над частотой игровых сеансов и временными затратами на игру; КИ выполняет компенсаторные функции.</w:t>
      </w:r>
    </w:p>
    <w:p w:rsidR="00106FD8" w:rsidRPr="003721F5" w:rsidRDefault="00106FD8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F5">
        <w:rPr>
          <w:rFonts w:ascii="Times New Roman" w:hAnsi="Times New Roman" w:cs="Times New Roman"/>
          <w:sz w:val="28"/>
          <w:szCs w:val="28"/>
        </w:rPr>
        <w:t>3 - зависимость (от 22 до 37 баллов): КИ занимает все свободное время; подросток думает о КИ, о достигнутых результатах, стремится повысить уровень этих результатов.</w:t>
      </w:r>
    </w:p>
    <w:p w:rsidR="008C0D3C" w:rsidRPr="003721F5" w:rsidRDefault="008C0D3C" w:rsidP="00106F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C0D3C" w:rsidRPr="00372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6FD8"/>
    <w:rsid w:val="00106FD8"/>
    <w:rsid w:val="003721F5"/>
    <w:rsid w:val="008C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06FD8"/>
    <w:rPr>
      <w:b/>
      <w:bCs/>
    </w:rPr>
  </w:style>
  <w:style w:type="paragraph" w:styleId="a5">
    <w:name w:val="No Spacing"/>
    <w:uiPriority w:val="1"/>
    <w:qFormat/>
    <w:rsid w:val="00106F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1110</Words>
  <Characters>6329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2023-03-13T06:25:00Z</dcterms:created>
  <dcterms:modified xsi:type="dcterms:W3CDTF">2023-04-18T11:17:00Z</dcterms:modified>
</cp:coreProperties>
</file>