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065BC" w:rsidRDefault="003065BC" w:rsidP="003065BC">
      <w:pPr>
        <w:jc w:val="center"/>
        <w:rPr>
          <w:sz w:val="30"/>
          <w:szCs w:val="30"/>
        </w:rPr>
      </w:pPr>
      <w:r>
        <w:rPr>
          <w:sz w:val="30"/>
          <w:szCs w:val="30"/>
        </w:rPr>
        <w:t>Пояснительная записка</w:t>
      </w:r>
    </w:p>
    <w:p w:rsidR="003065BC" w:rsidRDefault="003065BC" w:rsidP="003065BC">
      <w:pPr>
        <w:rPr>
          <w:sz w:val="30"/>
          <w:szCs w:val="30"/>
        </w:rPr>
      </w:pPr>
      <w:r>
        <w:rPr>
          <w:sz w:val="30"/>
          <w:szCs w:val="30"/>
          <w:u w:val="single"/>
        </w:rPr>
        <w:t>Актуальность проведения тематической недели</w:t>
      </w:r>
    </w:p>
    <w:p w:rsidR="003065BC" w:rsidRDefault="003065BC" w:rsidP="003065BC">
      <w:pPr>
        <w:ind w:firstLine="851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системе современного образования </w:t>
      </w:r>
      <w:r>
        <w:rPr>
          <w:color w:val="000000"/>
          <w:sz w:val="30"/>
          <w:szCs w:val="30"/>
        </w:rPr>
        <w:t xml:space="preserve">важное место занимает психическое здоровье обучающихся, индивидуализация образовательных маршрутов, создание психологически безопасной и комфортной образовательной среды. В связи с этим </w:t>
      </w:r>
      <w:r>
        <w:rPr>
          <w:sz w:val="30"/>
          <w:szCs w:val="30"/>
        </w:rPr>
        <w:t xml:space="preserve">вопросы доверия к профессионализму и к личности педагога-психолога, готовности обратиться к нему за помощью, уверенности в защищенности своего внутреннего мира от постороннего вмешательства в той или иной степени волнуют каждого участника образовательного процесса. </w:t>
      </w:r>
      <w:r>
        <w:rPr>
          <w:bCs/>
          <w:sz w:val="30"/>
          <w:szCs w:val="30"/>
        </w:rPr>
        <w:t>Психолог</w:t>
      </w:r>
      <w:r>
        <w:rPr>
          <w:sz w:val="30"/>
          <w:szCs w:val="30"/>
        </w:rPr>
        <w:t xml:space="preserve"> </w:t>
      </w:r>
      <w:r>
        <w:rPr>
          <w:bCs/>
          <w:sz w:val="30"/>
          <w:szCs w:val="30"/>
        </w:rPr>
        <w:t>координирует</w:t>
      </w:r>
      <w:r>
        <w:rPr>
          <w:sz w:val="30"/>
          <w:szCs w:val="30"/>
        </w:rPr>
        <w:t xml:space="preserve"> </w:t>
      </w:r>
      <w:r>
        <w:rPr>
          <w:bCs/>
          <w:sz w:val="30"/>
          <w:szCs w:val="30"/>
        </w:rPr>
        <w:t>взаимодействие</w:t>
      </w:r>
      <w:r>
        <w:rPr>
          <w:sz w:val="30"/>
          <w:szCs w:val="30"/>
        </w:rPr>
        <w:t xml:space="preserve"> </w:t>
      </w:r>
      <w:r>
        <w:rPr>
          <w:bCs/>
          <w:sz w:val="30"/>
          <w:szCs w:val="30"/>
        </w:rPr>
        <w:t>всех</w:t>
      </w:r>
      <w:r>
        <w:rPr>
          <w:sz w:val="30"/>
          <w:szCs w:val="30"/>
        </w:rPr>
        <w:t xml:space="preserve"> </w:t>
      </w:r>
      <w:r>
        <w:rPr>
          <w:bCs/>
          <w:sz w:val="30"/>
          <w:szCs w:val="30"/>
        </w:rPr>
        <w:t>участников</w:t>
      </w:r>
      <w:r>
        <w:rPr>
          <w:sz w:val="30"/>
          <w:szCs w:val="30"/>
        </w:rPr>
        <w:t xml:space="preserve"> </w:t>
      </w:r>
      <w:r>
        <w:rPr>
          <w:bCs/>
          <w:sz w:val="30"/>
          <w:szCs w:val="30"/>
        </w:rPr>
        <w:t>образовательного</w:t>
      </w:r>
      <w:r>
        <w:rPr>
          <w:sz w:val="30"/>
          <w:szCs w:val="30"/>
        </w:rPr>
        <w:t xml:space="preserve"> </w:t>
      </w:r>
      <w:r>
        <w:rPr>
          <w:bCs/>
          <w:sz w:val="30"/>
          <w:szCs w:val="30"/>
        </w:rPr>
        <w:t>процесса, опираясь</w:t>
      </w:r>
      <w:r>
        <w:rPr>
          <w:sz w:val="30"/>
          <w:szCs w:val="30"/>
        </w:rPr>
        <w:t xml:space="preserve"> </w:t>
      </w:r>
      <w:r>
        <w:rPr>
          <w:bCs/>
          <w:sz w:val="30"/>
          <w:szCs w:val="30"/>
        </w:rPr>
        <w:t>на</w:t>
      </w:r>
      <w:r>
        <w:rPr>
          <w:sz w:val="30"/>
          <w:szCs w:val="30"/>
        </w:rPr>
        <w:t xml:space="preserve"> </w:t>
      </w:r>
      <w:r>
        <w:rPr>
          <w:bCs/>
          <w:sz w:val="30"/>
          <w:szCs w:val="30"/>
        </w:rPr>
        <w:t>профессиональные</w:t>
      </w:r>
      <w:r>
        <w:rPr>
          <w:sz w:val="30"/>
          <w:szCs w:val="30"/>
        </w:rPr>
        <w:t xml:space="preserve"> </w:t>
      </w:r>
      <w:r>
        <w:rPr>
          <w:bCs/>
          <w:sz w:val="30"/>
          <w:szCs w:val="30"/>
        </w:rPr>
        <w:t>знания</w:t>
      </w:r>
      <w:r>
        <w:rPr>
          <w:sz w:val="30"/>
          <w:szCs w:val="30"/>
        </w:rPr>
        <w:t xml:space="preserve"> </w:t>
      </w:r>
      <w:r>
        <w:rPr>
          <w:bCs/>
          <w:sz w:val="30"/>
          <w:szCs w:val="30"/>
        </w:rPr>
        <w:t>о</w:t>
      </w:r>
      <w:r>
        <w:rPr>
          <w:sz w:val="30"/>
          <w:szCs w:val="30"/>
        </w:rPr>
        <w:t xml:space="preserve"> </w:t>
      </w:r>
      <w:r>
        <w:rPr>
          <w:bCs/>
          <w:sz w:val="30"/>
          <w:szCs w:val="30"/>
        </w:rPr>
        <w:t>возрастных</w:t>
      </w:r>
      <w:r>
        <w:rPr>
          <w:sz w:val="30"/>
          <w:szCs w:val="30"/>
        </w:rPr>
        <w:t xml:space="preserve"> </w:t>
      </w:r>
      <w:r>
        <w:rPr>
          <w:bCs/>
          <w:sz w:val="30"/>
          <w:szCs w:val="30"/>
        </w:rPr>
        <w:t>закономерностях</w:t>
      </w:r>
      <w:r>
        <w:rPr>
          <w:sz w:val="30"/>
          <w:szCs w:val="30"/>
        </w:rPr>
        <w:t xml:space="preserve"> </w:t>
      </w:r>
      <w:r>
        <w:rPr>
          <w:bCs/>
          <w:sz w:val="30"/>
          <w:szCs w:val="30"/>
        </w:rPr>
        <w:t>и</w:t>
      </w:r>
      <w:r>
        <w:rPr>
          <w:sz w:val="30"/>
          <w:szCs w:val="30"/>
        </w:rPr>
        <w:t xml:space="preserve"> </w:t>
      </w:r>
      <w:r>
        <w:rPr>
          <w:bCs/>
          <w:sz w:val="30"/>
          <w:szCs w:val="30"/>
        </w:rPr>
        <w:t>индивидуальном</w:t>
      </w:r>
      <w:r>
        <w:rPr>
          <w:sz w:val="30"/>
          <w:szCs w:val="30"/>
        </w:rPr>
        <w:t xml:space="preserve"> </w:t>
      </w:r>
      <w:r>
        <w:rPr>
          <w:bCs/>
          <w:sz w:val="30"/>
          <w:szCs w:val="30"/>
        </w:rPr>
        <w:t>своеобразии</w:t>
      </w:r>
      <w:r>
        <w:rPr>
          <w:sz w:val="30"/>
          <w:szCs w:val="30"/>
        </w:rPr>
        <w:t xml:space="preserve"> </w:t>
      </w:r>
      <w:r>
        <w:rPr>
          <w:bCs/>
          <w:sz w:val="30"/>
          <w:szCs w:val="30"/>
        </w:rPr>
        <w:t>психического</w:t>
      </w:r>
      <w:r>
        <w:rPr>
          <w:sz w:val="30"/>
          <w:szCs w:val="30"/>
        </w:rPr>
        <w:t xml:space="preserve"> </w:t>
      </w:r>
      <w:r>
        <w:rPr>
          <w:bCs/>
          <w:sz w:val="30"/>
          <w:szCs w:val="30"/>
        </w:rPr>
        <w:t>развития.</w:t>
      </w:r>
    </w:p>
    <w:p w:rsidR="003065BC" w:rsidRDefault="003065BC" w:rsidP="003065BC">
      <w:pPr>
        <w:jc w:val="both"/>
        <w:rPr>
          <w:sz w:val="30"/>
          <w:szCs w:val="30"/>
        </w:rPr>
      </w:pPr>
      <w:r>
        <w:rPr>
          <w:sz w:val="30"/>
          <w:szCs w:val="30"/>
          <w:u w:val="single"/>
        </w:rPr>
        <w:t>Цель и задачи</w:t>
      </w:r>
    </w:p>
    <w:p w:rsidR="003065BC" w:rsidRDefault="003065BC" w:rsidP="003065B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Цель: повышение психологической компетентности участников образовательного процесса.</w:t>
      </w:r>
    </w:p>
    <w:p w:rsidR="003065BC" w:rsidRDefault="003065BC" w:rsidP="003065B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Задачи:</w:t>
      </w:r>
    </w:p>
    <w:p w:rsidR="003065BC" w:rsidRDefault="003065BC" w:rsidP="003065B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-создать условия психологической развивающей среды в учреждении образования для сохранения и укрепления психологического здоровья участников образовательного процесса;</w:t>
      </w:r>
    </w:p>
    <w:p w:rsidR="003065BC" w:rsidRDefault="003065BC" w:rsidP="003065BC">
      <w:pPr>
        <w:ind w:firstLine="709"/>
        <w:jc w:val="both"/>
        <w:rPr>
          <w:sz w:val="30"/>
          <w:szCs w:val="30"/>
          <w:u w:val="single"/>
        </w:rPr>
      </w:pPr>
      <w:r>
        <w:rPr>
          <w:sz w:val="30"/>
          <w:szCs w:val="30"/>
        </w:rPr>
        <w:t>-развивать навыки коммуникации и творческий потенциал личности обучающихся;</w:t>
      </w:r>
    </w:p>
    <w:p w:rsidR="003065BC" w:rsidRDefault="003065BC" w:rsidP="003065B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-способствовать повышению позитивного настроя, умелому использованию педагогами психологических знаний для улучшения качества межличностного взаимодействия несовершеннолетних;</w:t>
      </w:r>
    </w:p>
    <w:p w:rsidR="003065BC" w:rsidRDefault="003065BC" w:rsidP="003065B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-формировать навыки совместной деятельности;</w:t>
      </w:r>
    </w:p>
    <w:p w:rsidR="003065BC" w:rsidRDefault="003065BC" w:rsidP="003065B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-стимулировать интерес к психологическим знаниям у участников образовательного процесса.</w:t>
      </w:r>
    </w:p>
    <w:p w:rsidR="003065BC" w:rsidRDefault="003065BC" w:rsidP="003065BC">
      <w:pPr>
        <w:rPr>
          <w:sz w:val="30"/>
          <w:szCs w:val="30"/>
        </w:rPr>
      </w:pPr>
      <w:r>
        <w:rPr>
          <w:sz w:val="30"/>
          <w:szCs w:val="30"/>
          <w:u w:val="single"/>
        </w:rPr>
        <w:t>Особенности организации</w:t>
      </w:r>
    </w:p>
    <w:p w:rsidR="003065BC" w:rsidRDefault="003065BC" w:rsidP="003065B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тематической неделе могут участвовать все обучающиеся и педагоги учреждений образования, а также родители (законные представители).</w:t>
      </w:r>
    </w:p>
    <w:p w:rsidR="003065BC" w:rsidRDefault="003065BC" w:rsidP="003065B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Мероприятие проводится в течение недели. Каждый день имеет свое название в соответствии с тематикой. Мероприятия проводятся преимущественно на переменах и направлены на поддержание позитивной доброжелательной атмосферы в учреждении образования. Проведение тематических дней организуют педагог-психолог и педагог социальный по согласованию с администрацией учреждения образования и при участии иных педагогических работников. Согласно ежедневной тематике рекомендуется обновлять информационные стенды актуальной и полезной информацией.</w:t>
      </w:r>
    </w:p>
    <w:p w:rsidR="003065BC" w:rsidRDefault="003065BC" w:rsidP="003065BC">
      <w:pPr>
        <w:jc w:val="center"/>
        <w:rPr>
          <w:sz w:val="30"/>
          <w:szCs w:val="30"/>
        </w:rPr>
      </w:pPr>
      <w:r>
        <w:rPr>
          <w:sz w:val="30"/>
          <w:szCs w:val="30"/>
        </w:rPr>
        <w:lastRenderedPageBreak/>
        <w:t>ПЛАН ПРОВЕДЕНИЯ МЕРОПРИЯТИЯ «НЕДЕЛЯ ПСИХОЛОГИИ»</w:t>
      </w:r>
    </w:p>
    <w:p w:rsidR="003065BC" w:rsidRDefault="003065BC" w:rsidP="003065BC">
      <w:pPr>
        <w:ind w:firstLine="851"/>
        <w:rPr>
          <w:b/>
          <w:sz w:val="30"/>
          <w:szCs w:val="30"/>
        </w:rPr>
      </w:pPr>
      <w:r>
        <w:rPr>
          <w:b/>
          <w:sz w:val="30"/>
          <w:szCs w:val="30"/>
        </w:rPr>
        <w:t>Понедельник</w:t>
      </w:r>
    </w:p>
    <w:p w:rsidR="003065BC" w:rsidRDefault="003065BC" w:rsidP="003065BC">
      <w:pPr>
        <w:ind w:firstLine="851"/>
        <w:rPr>
          <w:sz w:val="30"/>
          <w:szCs w:val="30"/>
        </w:rPr>
      </w:pPr>
      <w:r>
        <w:rPr>
          <w:sz w:val="30"/>
          <w:szCs w:val="30"/>
        </w:rPr>
        <w:t>Тема: День ярких красок жизни.  Открытие Недели психологии.</w:t>
      </w:r>
    </w:p>
    <w:p w:rsidR="003065BC" w:rsidRDefault="003065BC" w:rsidP="003065BC">
      <w:pPr>
        <w:ind w:firstLine="851"/>
        <w:jc w:val="both"/>
        <w:rPr>
          <w:sz w:val="30"/>
          <w:szCs w:val="30"/>
        </w:rPr>
      </w:pPr>
      <w:r>
        <w:rPr>
          <w:sz w:val="30"/>
          <w:szCs w:val="30"/>
        </w:rPr>
        <w:t>Условие: на одежде необходимо иметь элементы яркого цвета. При входе в учреждение образования всем раздаются заранее подготовленные яркие смайлики.</w:t>
      </w:r>
    </w:p>
    <w:p w:rsidR="003065BC" w:rsidRDefault="003065BC" w:rsidP="003065BC">
      <w:pPr>
        <w:ind w:firstLine="851"/>
        <w:jc w:val="both"/>
        <w:rPr>
          <w:sz w:val="30"/>
          <w:szCs w:val="30"/>
        </w:rPr>
      </w:pPr>
      <w:r>
        <w:rPr>
          <w:sz w:val="30"/>
          <w:szCs w:val="30"/>
        </w:rPr>
        <w:t>Рекомендации: в учебных кабинетах (в фойе) в этот день можно расположить «Поляну настроения». После каждого урока обучающимся предлагается свое настроение, отметив его в любом месте листа. В конце дня можно проанализировать общий эмоциональный настрой.</w:t>
      </w:r>
    </w:p>
    <w:p w:rsidR="003065BC" w:rsidRDefault="003065BC" w:rsidP="003065BC">
      <w:pPr>
        <w:ind w:firstLine="851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Вторник</w:t>
      </w:r>
    </w:p>
    <w:p w:rsidR="003065BC" w:rsidRDefault="003065BC" w:rsidP="003065BC">
      <w:pPr>
        <w:ind w:firstLine="851"/>
        <w:jc w:val="both"/>
        <w:rPr>
          <w:sz w:val="30"/>
          <w:szCs w:val="30"/>
        </w:rPr>
      </w:pPr>
      <w:r>
        <w:rPr>
          <w:sz w:val="30"/>
          <w:szCs w:val="30"/>
        </w:rPr>
        <w:t>Тема: Давайте говорить друг другу комплименты.</w:t>
      </w:r>
    </w:p>
    <w:p w:rsidR="003065BC" w:rsidRDefault="003065BC" w:rsidP="003065BC">
      <w:pPr>
        <w:ind w:firstLine="851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Рекомендации: все участники образовательного процесса говорят друг другу приятные слова, в общении используют только вежливые обращения. </w:t>
      </w:r>
    </w:p>
    <w:p w:rsidR="003065BC" w:rsidRDefault="003065BC" w:rsidP="003065BC">
      <w:pPr>
        <w:ind w:firstLine="851"/>
        <w:jc w:val="both"/>
        <w:rPr>
          <w:sz w:val="30"/>
          <w:szCs w:val="30"/>
        </w:rPr>
      </w:pPr>
      <w:r>
        <w:rPr>
          <w:sz w:val="30"/>
          <w:szCs w:val="30"/>
        </w:rPr>
        <w:t>На переменах в учреждении образования целесообразно организовать работу почтовой связи, назначив почтальонов. В фойе в почтовый ящик можно опустить письма (записки) с теплыми словами, словами благодарности любому человеку, которые разнесут почтальоны. Для того, чтобы письмо дошло адресату, необходимо указать класс (группу), Ф.И.О.</w:t>
      </w:r>
    </w:p>
    <w:p w:rsidR="003065BC" w:rsidRDefault="003065BC" w:rsidP="003065BC">
      <w:pPr>
        <w:ind w:firstLine="993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Среда</w:t>
      </w:r>
    </w:p>
    <w:p w:rsidR="003065BC" w:rsidRDefault="003065BC" w:rsidP="003065BC">
      <w:pPr>
        <w:ind w:firstLine="993"/>
        <w:rPr>
          <w:sz w:val="30"/>
          <w:szCs w:val="30"/>
        </w:rPr>
      </w:pPr>
      <w:r>
        <w:rPr>
          <w:sz w:val="30"/>
          <w:szCs w:val="30"/>
        </w:rPr>
        <w:t xml:space="preserve">Тема: Наша позиция: </w:t>
      </w:r>
      <w:r>
        <w:rPr>
          <w:sz w:val="30"/>
          <w:szCs w:val="30"/>
          <w:u w:val="single"/>
        </w:rPr>
        <w:t>#МЫЗАЖИЗНЬ</w:t>
      </w:r>
      <w:r>
        <w:rPr>
          <w:sz w:val="30"/>
          <w:szCs w:val="30"/>
        </w:rPr>
        <w:t xml:space="preserve">. </w:t>
      </w:r>
    </w:p>
    <w:p w:rsidR="003065BC" w:rsidRDefault="003065BC" w:rsidP="003065BC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Обучающимся, педагогам и родителям в индивидуальной или групповой форме предлагается принять участие в смотре-конкурсе на лучшее высказывание жизнеутверждающей тематики, изложенное в свободной форме (видео, лозунг, слоган, коллаж и т.п.). Учреждение образования по итогам внутреннего отбора размещает в сети </w:t>
      </w:r>
      <w:r>
        <w:rPr>
          <w:sz w:val="28"/>
          <w:szCs w:val="28"/>
          <w:lang w:val="en-US"/>
        </w:rPr>
        <w:t>Instagram</w:t>
      </w:r>
      <w:r>
        <w:rPr>
          <w:sz w:val="28"/>
          <w:szCs w:val="28"/>
        </w:rPr>
        <w:t xml:space="preserve"> под </w:t>
      </w:r>
      <w:proofErr w:type="spellStart"/>
      <w:r>
        <w:rPr>
          <w:sz w:val="28"/>
          <w:szCs w:val="28"/>
        </w:rPr>
        <w:t>хэштегом</w:t>
      </w:r>
      <w:proofErr w:type="spellEnd"/>
      <w:r>
        <w:rPr>
          <w:sz w:val="28"/>
          <w:szCs w:val="28"/>
        </w:rPr>
        <w:t xml:space="preserve"> </w:t>
      </w:r>
      <w:r>
        <w:rPr>
          <w:sz w:val="30"/>
          <w:szCs w:val="30"/>
          <w:u w:val="single"/>
        </w:rPr>
        <w:t>#МЫЗАЖИЗНЬ</w:t>
      </w:r>
      <w:r>
        <w:rPr>
          <w:sz w:val="28"/>
          <w:szCs w:val="28"/>
        </w:rPr>
        <w:t xml:space="preserve"> лучшие утверждения с указанием учреждения образования и автора (класса, группы).</w:t>
      </w:r>
    </w:p>
    <w:p w:rsidR="003065BC" w:rsidRDefault="003065BC" w:rsidP="003065BC">
      <w:pPr>
        <w:ind w:firstLine="993"/>
        <w:jc w:val="both"/>
        <w:rPr>
          <w:b/>
          <w:sz w:val="30"/>
          <w:szCs w:val="30"/>
        </w:rPr>
      </w:pPr>
      <w:r>
        <w:rPr>
          <w:sz w:val="30"/>
          <w:szCs w:val="30"/>
        </w:rPr>
        <w:t>Рекомендации: оформить выставку утверждений; определить номинации для награждения участников конкурса.</w:t>
      </w:r>
    </w:p>
    <w:p w:rsidR="003065BC" w:rsidRDefault="003065BC" w:rsidP="003065BC">
      <w:pPr>
        <w:ind w:firstLine="993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Четверг</w:t>
      </w:r>
    </w:p>
    <w:p w:rsidR="003065BC" w:rsidRDefault="003065BC" w:rsidP="003065BC">
      <w:pPr>
        <w:ind w:firstLine="993"/>
        <w:jc w:val="both"/>
        <w:rPr>
          <w:sz w:val="30"/>
          <w:szCs w:val="30"/>
        </w:rPr>
      </w:pPr>
      <w:bookmarkStart w:id="0" w:name="_GoBack"/>
      <w:r>
        <w:rPr>
          <w:sz w:val="30"/>
          <w:szCs w:val="30"/>
        </w:rPr>
        <w:t xml:space="preserve">Тема: </w:t>
      </w:r>
      <w:r w:rsidR="00D30017">
        <w:rPr>
          <w:sz w:val="30"/>
          <w:szCs w:val="30"/>
        </w:rPr>
        <w:t>День психолога</w:t>
      </w:r>
      <w:r>
        <w:rPr>
          <w:sz w:val="30"/>
          <w:szCs w:val="30"/>
        </w:rPr>
        <w:t xml:space="preserve">. </w:t>
      </w:r>
    </w:p>
    <w:p w:rsidR="003065BC" w:rsidRDefault="003065BC" w:rsidP="003065BC">
      <w:pPr>
        <w:ind w:firstLine="993"/>
        <w:jc w:val="both"/>
        <w:rPr>
          <w:sz w:val="30"/>
          <w:szCs w:val="30"/>
        </w:rPr>
      </w:pPr>
      <w:r>
        <w:rPr>
          <w:sz w:val="30"/>
          <w:szCs w:val="30"/>
        </w:rPr>
        <w:t>Обучающимся предлагается подготовить вопросы педагогу-психологу и задать их в этот день лично на переменах или письменно с обратными реквизитами. В учреждениях образования, в которых нет должности педагога-психолога, вопросы можно отправлять на адрес электронной почты психологу социально-педагогического центра или передать записку через классного руководителя (куратора).</w:t>
      </w:r>
    </w:p>
    <w:p w:rsidR="00D30017" w:rsidRPr="00D30017" w:rsidRDefault="00D30017" w:rsidP="003065BC">
      <w:pPr>
        <w:ind w:firstLine="993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Кроме того, в этот день </w:t>
      </w:r>
      <w:r w:rsidRPr="00D30017">
        <w:rPr>
          <w:sz w:val="30"/>
          <w:szCs w:val="30"/>
        </w:rPr>
        <w:t xml:space="preserve">также </w:t>
      </w:r>
      <w:r>
        <w:rPr>
          <w:sz w:val="30"/>
          <w:szCs w:val="30"/>
        </w:rPr>
        <w:t xml:space="preserve">целесообразно активно </w:t>
      </w:r>
      <w:r w:rsidRPr="00D30017">
        <w:rPr>
          <w:sz w:val="30"/>
          <w:szCs w:val="30"/>
        </w:rPr>
        <w:t xml:space="preserve">использовать </w:t>
      </w:r>
      <w:r>
        <w:rPr>
          <w:sz w:val="30"/>
          <w:szCs w:val="30"/>
        </w:rPr>
        <w:t xml:space="preserve">притчи, байки, рассказы, пословицы и поговорки </w:t>
      </w:r>
      <w:r>
        <w:rPr>
          <w:sz w:val="30"/>
          <w:szCs w:val="30"/>
        </w:rPr>
        <w:lastRenderedPageBreak/>
        <w:t xml:space="preserve">жизнеутверждающей тематики </w:t>
      </w:r>
      <w:r w:rsidRPr="00D30017">
        <w:rPr>
          <w:sz w:val="30"/>
          <w:szCs w:val="30"/>
        </w:rPr>
        <w:t xml:space="preserve">в качестве эффективного метода самопрезентации и </w:t>
      </w:r>
      <w:r>
        <w:rPr>
          <w:sz w:val="30"/>
          <w:szCs w:val="30"/>
        </w:rPr>
        <w:t>дальнейшего общения</w:t>
      </w:r>
      <w:r w:rsidRPr="00D30017">
        <w:rPr>
          <w:sz w:val="30"/>
          <w:szCs w:val="30"/>
        </w:rPr>
        <w:t xml:space="preserve"> с детьми с целью формирования доверительного</w:t>
      </w:r>
      <w:r>
        <w:rPr>
          <w:sz w:val="30"/>
          <w:szCs w:val="30"/>
        </w:rPr>
        <w:t xml:space="preserve"> и позитивного</w:t>
      </w:r>
      <w:r w:rsidRPr="00D30017">
        <w:rPr>
          <w:sz w:val="30"/>
          <w:szCs w:val="30"/>
        </w:rPr>
        <w:t xml:space="preserve"> взаимодействия.</w:t>
      </w:r>
    </w:p>
    <w:bookmarkEnd w:id="0"/>
    <w:p w:rsidR="003065BC" w:rsidRDefault="003065BC" w:rsidP="003065BC">
      <w:pPr>
        <w:ind w:firstLine="993"/>
        <w:rPr>
          <w:b/>
          <w:sz w:val="30"/>
          <w:szCs w:val="30"/>
        </w:rPr>
      </w:pPr>
      <w:r>
        <w:rPr>
          <w:b/>
          <w:sz w:val="30"/>
          <w:szCs w:val="30"/>
        </w:rPr>
        <w:t>Пятница</w:t>
      </w:r>
    </w:p>
    <w:p w:rsidR="003065BC" w:rsidRDefault="003065BC" w:rsidP="003065BC">
      <w:pPr>
        <w:ind w:firstLine="993"/>
        <w:jc w:val="both"/>
        <w:rPr>
          <w:sz w:val="30"/>
          <w:szCs w:val="30"/>
        </w:rPr>
      </w:pPr>
      <w:r>
        <w:rPr>
          <w:sz w:val="30"/>
          <w:szCs w:val="30"/>
        </w:rPr>
        <w:t>Тема: Самый лучший день – сегодня.</w:t>
      </w:r>
    </w:p>
    <w:p w:rsidR="003065BC" w:rsidRDefault="003065BC" w:rsidP="003065BC">
      <w:pPr>
        <w:ind w:firstLine="993"/>
        <w:jc w:val="both"/>
        <w:rPr>
          <w:sz w:val="30"/>
          <w:szCs w:val="30"/>
        </w:rPr>
      </w:pPr>
      <w:r>
        <w:rPr>
          <w:sz w:val="30"/>
          <w:szCs w:val="30"/>
        </w:rPr>
        <w:t>Рекомендации: в фойе учреждения образования (или на каждом этаже здания – в зависимости от масштабов учреждения образования) поставить шкатулку «Ларец предсказаний» с добрыми позитивными пожеланиями, цитатами известных людей, пословицами и поговорками. Содержимое шкатулок должно соответствовать возрасту участников. Необходимо назначить ответственных (дежурных): старшеклассники, молодые педагоги. Перед началом занятий, на переменах педагогам и обучающимся предлагается достать записку с предсказаниями, пожелания.</w:t>
      </w:r>
    </w:p>
    <w:p w:rsidR="003065BC" w:rsidRDefault="003065BC" w:rsidP="003065BC">
      <w:pPr>
        <w:ind w:firstLine="993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Суббота </w:t>
      </w:r>
    </w:p>
    <w:p w:rsidR="003065BC" w:rsidRDefault="003065BC" w:rsidP="003065BC">
      <w:pPr>
        <w:ind w:firstLine="993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Подведение итогов недели </w:t>
      </w:r>
      <w:r>
        <w:rPr>
          <w:sz w:val="30"/>
          <w:szCs w:val="30"/>
        </w:rPr>
        <w:t>(суббота или понедельник, последующий за «Неделей психологии»).</w:t>
      </w:r>
    </w:p>
    <w:p w:rsidR="003065BC" w:rsidRDefault="003065BC" w:rsidP="003065BC">
      <w:pPr>
        <w:ind w:firstLine="993"/>
        <w:jc w:val="both"/>
        <w:rPr>
          <w:sz w:val="30"/>
          <w:szCs w:val="30"/>
        </w:rPr>
      </w:pPr>
      <w:r>
        <w:rPr>
          <w:sz w:val="30"/>
          <w:szCs w:val="30"/>
        </w:rPr>
        <w:t>При условии посещения учреждения образования обучающимися в субботу подведение итогов недели целесообразно организовать в этот день.</w:t>
      </w:r>
    </w:p>
    <w:p w:rsidR="003065BC" w:rsidRDefault="003065BC" w:rsidP="003065BC">
      <w:pPr>
        <w:spacing w:after="240"/>
        <w:ind w:firstLine="993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Рекомендации: подведение итогов «Недели психологии» можно оформить фото- и </w:t>
      </w:r>
      <w:proofErr w:type="gramStart"/>
      <w:r>
        <w:rPr>
          <w:sz w:val="30"/>
          <w:szCs w:val="30"/>
        </w:rPr>
        <w:t>видео-рядом</w:t>
      </w:r>
      <w:proofErr w:type="gramEnd"/>
      <w:r>
        <w:rPr>
          <w:sz w:val="30"/>
          <w:szCs w:val="30"/>
        </w:rPr>
        <w:t xml:space="preserve"> «Хроника недели», позиции </w:t>
      </w:r>
      <w:r>
        <w:rPr>
          <w:sz w:val="30"/>
          <w:szCs w:val="30"/>
          <w:u w:val="single"/>
        </w:rPr>
        <w:t>#МЫЗАЖИЗНЬ</w:t>
      </w:r>
      <w:r>
        <w:rPr>
          <w:sz w:val="30"/>
          <w:szCs w:val="30"/>
        </w:rPr>
        <w:t>.</w:t>
      </w:r>
    </w:p>
    <w:p w:rsidR="003065BC" w:rsidRDefault="003065BC" w:rsidP="003065B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Обращаем внимание, что данное мероприятие не нарушает ход образовательного процесса.</w:t>
      </w:r>
    </w:p>
    <w:p w:rsidR="003065BC" w:rsidRDefault="003065BC" w:rsidP="003065B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«Неделя психологии», расписанная по дням и требующая минимум подготовки, будет весьма кстати в рамках месячника психологического здоровья или профилактики суицидального поведения и профилактического марафона «Старт на безопасность!». </w:t>
      </w:r>
    </w:p>
    <w:p w:rsidR="003065BC" w:rsidRPr="00D30017" w:rsidRDefault="003065BC" w:rsidP="003065BC">
      <w:pPr>
        <w:spacing w:after="240"/>
        <w:ind w:firstLine="851"/>
        <w:jc w:val="both"/>
        <w:rPr>
          <w:sz w:val="30"/>
          <w:szCs w:val="30"/>
        </w:rPr>
      </w:pPr>
      <w:r w:rsidRPr="00D30017">
        <w:rPr>
          <w:sz w:val="30"/>
          <w:szCs w:val="30"/>
        </w:rPr>
        <w:t>Участие в «Неделе психологии» учреждений общего среднего образования курируют и координируют районные СПЦ.</w:t>
      </w:r>
    </w:p>
    <w:p w:rsidR="008E337E" w:rsidRPr="003065BC" w:rsidRDefault="008E337E" w:rsidP="003065BC"/>
    <w:sectPr w:rsidR="008E337E" w:rsidRPr="00306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432A8" w:rsidRDefault="00D432A8" w:rsidP="00F92F70">
      <w:r>
        <w:separator/>
      </w:r>
    </w:p>
  </w:endnote>
  <w:endnote w:type="continuationSeparator" w:id="0">
    <w:p w:rsidR="00D432A8" w:rsidRDefault="00D432A8" w:rsidP="00F92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432A8" w:rsidRDefault="00D432A8" w:rsidP="00F92F70">
      <w:r>
        <w:separator/>
      </w:r>
    </w:p>
  </w:footnote>
  <w:footnote w:type="continuationSeparator" w:id="0">
    <w:p w:rsidR="00D432A8" w:rsidRDefault="00D432A8" w:rsidP="00F92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6E26"/>
    <w:rsid w:val="00020AB0"/>
    <w:rsid w:val="00044243"/>
    <w:rsid w:val="00084BE1"/>
    <w:rsid w:val="000867DD"/>
    <w:rsid w:val="00091A27"/>
    <w:rsid w:val="00096E4C"/>
    <w:rsid w:val="000A635C"/>
    <w:rsid w:val="000B462E"/>
    <w:rsid w:val="000D7F42"/>
    <w:rsid w:val="00122DB0"/>
    <w:rsid w:val="00187061"/>
    <w:rsid w:val="00195BED"/>
    <w:rsid w:val="001A16D7"/>
    <w:rsid w:val="001F1DE2"/>
    <w:rsid w:val="00202EE1"/>
    <w:rsid w:val="00262B66"/>
    <w:rsid w:val="002A27FB"/>
    <w:rsid w:val="003065BC"/>
    <w:rsid w:val="00327149"/>
    <w:rsid w:val="003904F6"/>
    <w:rsid w:val="003929BF"/>
    <w:rsid w:val="003C2046"/>
    <w:rsid w:val="003D3A2C"/>
    <w:rsid w:val="003D60EA"/>
    <w:rsid w:val="00475B79"/>
    <w:rsid w:val="0048258D"/>
    <w:rsid w:val="00493089"/>
    <w:rsid w:val="004C609F"/>
    <w:rsid w:val="00515546"/>
    <w:rsid w:val="005320BA"/>
    <w:rsid w:val="00554CC9"/>
    <w:rsid w:val="00592932"/>
    <w:rsid w:val="006456D6"/>
    <w:rsid w:val="006542F5"/>
    <w:rsid w:val="00665402"/>
    <w:rsid w:val="0067096A"/>
    <w:rsid w:val="00674882"/>
    <w:rsid w:val="00690ED8"/>
    <w:rsid w:val="006D722C"/>
    <w:rsid w:val="006F6BC9"/>
    <w:rsid w:val="007378C2"/>
    <w:rsid w:val="007A4700"/>
    <w:rsid w:val="007D7181"/>
    <w:rsid w:val="007F2911"/>
    <w:rsid w:val="00804F26"/>
    <w:rsid w:val="00823415"/>
    <w:rsid w:val="008235B7"/>
    <w:rsid w:val="00834221"/>
    <w:rsid w:val="008573F1"/>
    <w:rsid w:val="00867D8D"/>
    <w:rsid w:val="00887B3B"/>
    <w:rsid w:val="00890332"/>
    <w:rsid w:val="008A3EC9"/>
    <w:rsid w:val="008B10FF"/>
    <w:rsid w:val="008C35FC"/>
    <w:rsid w:val="008D14F0"/>
    <w:rsid w:val="008E337E"/>
    <w:rsid w:val="00920843"/>
    <w:rsid w:val="009307C4"/>
    <w:rsid w:val="00933580"/>
    <w:rsid w:val="00936460"/>
    <w:rsid w:val="009A4635"/>
    <w:rsid w:val="009C04C7"/>
    <w:rsid w:val="009D0CFF"/>
    <w:rsid w:val="009E5F39"/>
    <w:rsid w:val="009E7B5F"/>
    <w:rsid w:val="00A52251"/>
    <w:rsid w:val="00A56C6F"/>
    <w:rsid w:val="00AC5DA2"/>
    <w:rsid w:val="00AE1235"/>
    <w:rsid w:val="00AE59B6"/>
    <w:rsid w:val="00B13D3D"/>
    <w:rsid w:val="00B50F36"/>
    <w:rsid w:val="00B97B5E"/>
    <w:rsid w:val="00BB0CE2"/>
    <w:rsid w:val="00C038BF"/>
    <w:rsid w:val="00D20F18"/>
    <w:rsid w:val="00D30017"/>
    <w:rsid w:val="00D4206F"/>
    <w:rsid w:val="00D432A8"/>
    <w:rsid w:val="00D4484C"/>
    <w:rsid w:val="00D50C32"/>
    <w:rsid w:val="00DA58B2"/>
    <w:rsid w:val="00DF6E26"/>
    <w:rsid w:val="00E02313"/>
    <w:rsid w:val="00E2632E"/>
    <w:rsid w:val="00E7198E"/>
    <w:rsid w:val="00EA4B5D"/>
    <w:rsid w:val="00EB0018"/>
    <w:rsid w:val="00EB2AB1"/>
    <w:rsid w:val="00F216FF"/>
    <w:rsid w:val="00F27423"/>
    <w:rsid w:val="00F309FC"/>
    <w:rsid w:val="00F616DF"/>
    <w:rsid w:val="00F63D04"/>
    <w:rsid w:val="00F66698"/>
    <w:rsid w:val="00F7482E"/>
    <w:rsid w:val="00F92F70"/>
    <w:rsid w:val="00FB5E0B"/>
    <w:rsid w:val="00FC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1DDDB"/>
  <w15:docId w15:val="{EEFBA7F2-9BAC-4628-9FA1-8FABC4769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6E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6E2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6E2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6E26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0B462E"/>
    <w:rPr>
      <w:color w:val="0563C1" w:themeColor="hyperlink"/>
      <w:u w:val="single"/>
    </w:rPr>
  </w:style>
  <w:style w:type="character" w:customStyle="1" w:styleId="3">
    <w:name w:val="Основной текст (3)_"/>
    <w:basedOn w:val="a0"/>
    <w:link w:val="30"/>
    <w:locked/>
    <w:rsid w:val="009D0CFF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D0CFF"/>
    <w:pPr>
      <w:widowControl w:val="0"/>
      <w:shd w:val="clear" w:color="auto" w:fill="FFFFFF"/>
      <w:spacing w:after="160" w:line="220" w:lineRule="auto"/>
      <w:jc w:val="center"/>
    </w:pPr>
    <w:rPr>
      <w:rFonts w:ascii="Arial" w:eastAsia="Arial" w:hAnsi="Arial" w:cs="Arial"/>
      <w:b/>
      <w:bCs/>
      <w:sz w:val="20"/>
      <w:szCs w:val="20"/>
      <w:lang w:eastAsia="en-US"/>
    </w:rPr>
  </w:style>
  <w:style w:type="paragraph" w:styleId="a7">
    <w:name w:val="header"/>
    <w:basedOn w:val="a"/>
    <w:link w:val="a8"/>
    <w:uiPriority w:val="99"/>
    <w:unhideWhenUsed/>
    <w:rsid w:val="00F92F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92F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92F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92F7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70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admin</cp:lastModifiedBy>
  <cp:revision>9</cp:revision>
  <cp:lastPrinted>2023-09-06T12:24:00Z</cp:lastPrinted>
  <dcterms:created xsi:type="dcterms:W3CDTF">2025-09-16T12:49:00Z</dcterms:created>
  <dcterms:modified xsi:type="dcterms:W3CDTF">2026-09-14T10:57:00Z</dcterms:modified>
</cp:coreProperties>
</file>